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89B1" w14:textId="0182A2DC" w:rsidR="00390159" w:rsidRPr="00390159" w:rsidRDefault="00390159" w:rsidP="635C4AA9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0"/>
        <w:rPr>
          <w:rFonts w:ascii="Neue Plak Text" w:eastAsia="Neue Plak Text" w:hAnsi="Neue Plak Text" w:cs="Neue Plak Text"/>
          <w:b/>
          <w:bCs/>
          <w:color w:val="auto"/>
          <w:kern w:val="0"/>
          <w:sz w:val="24"/>
          <w:szCs w:val="24"/>
          <w:lang w:val="en-US" w:eastAsia="en-US"/>
        </w:rPr>
      </w:pPr>
      <w:bookmarkStart w:id="0" w:name="OLE_LINK1"/>
      <w:r w:rsidRPr="635C4AA9">
        <w:rPr>
          <w:rFonts w:ascii="Neue Plak Text" w:eastAsia="Neue Plak Text" w:hAnsi="Neue Plak Text" w:cs="Neue Plak Text"/>
          <w:b/>
          <w:bCs/>
          <w:color w:val="auto"/>
          <w:kern w:val="0"/>
          <w:sz w:val="24"/>
          <w:szCs w:val="24"/>
          <w:lang w:val="en-US" w:eastAsia="en-US"/>
        </w:rPr>
        <w:t>Development</w:t>
      </w:r>
      <w:r w:rsidRPr="635C4AA9">
        <w:rPr>
          <w:rFonts w:ascii="Neue Plak Text" w:eastAsia="Neue Plak Text" w:hAnsi="Neue Plak Text" w:cs="Neue Plak Text"/>
          <w:b/>
          <w:bCs/>
          <w:color w:val="auto"/>
          <w:spacing w:val="32"/>
          <w:kern w:val="0"/>
          <w:sz w:val="24"/>
          <w:szCs w:val="24"/>
          <w:lang w:val="en-US" w:eastAsia="en-US"/>
        </w:rPr>
        <w:t xml:space="preserve"> </w:t>
      </w:r>
      <w:r w:rsidRPr="635C4AA9">
        <w:rPr>
          <w:rFonts w:ascii="Neue Plak Text" w:eastAsia="Neue Plak Text" w:hAnsi="Neue Plak Text" w:cs="Neue Plak Text"/>
          <w:b/>
          <w:bCs/>
          <w:color w:val="auto"/>
          <w:kern w:val="0"/>
          <w:sz w:val="24"/>
          <w:szCs w:val="24"/>
          <w:lang w:val="en-US" w:eastAsia="en-US"/>
        </w:rPr>
        <w:t>on</w:t>
      </w:r>
      <w:r w:rsidRPr="635C4AA9">
        <w:rPr>
          <w:rFonts w:ascii="Neue Plak Text" w:eastAsia="Neue Plak Text" w:hAnsi="Neue Plak Text" w:cs="Neue Plak Text"/>
          <w:b/>
          <w:bCs/>
          <w:color w:val="auto"/>
          <w:spacing w:val="34"/>
          <w:kern w:val="0"/>
          <w:sz w:val="24"/>
          <w:szCs w:val="24"/>
          <w:lang w:val="en-US" w:eastAsia="en-US"/>
        </w:rPr>
        <w:t xml:space="preserve"> </w:t>
      </w:r>
      <w:r w:rsidRPr="635C4AA9">
        <w:rPr>
          <w:rFonts w:ascii="Neue Plak Text" w:eastAsia="Neue Plak Text" w:hAnsi="Neue Plak Text" w:cs="Neue Plak Text"/>
          <w:b/>
          <w:bCs/>
          <w:color w:val="auto"/>
          <w:kern w:val="0"/>
          <w:sz w:val="24"/>
          <w:szCs w:val="24"/>
          <w:lang w:val="en-US" w:eastAsia="en-US"/>
        </w:rPr>
        <w:t>Demand</w:t>
      </w:r>
      <w:r w:rsidRPr="635C4AA9">
        <w:rPr>
          <w:rFonts w:ascii="Neue Plak Text" w:eastAsia="Neue Plak Text" w:hAnsi="Neue Plak Text" w:cs="Neue Plak Text"/>
          <w:b/>
          <w:bCs/>
          <w:color w:val="auto"/>
          <w:spacing w:val="34"/>
          <w:kern w:val="0"/>
          <w:sz w:val="24"/>
          <w:szCs w:val="24"/>
          <w:lang w:val="en-US" w:eastAsia="en-US"/>
        </w:rPr>
        <w:t xml:space="preserve"> </w:t>
      </w:r>
      <w:r w:rsidRPr="635C4AA9">
        <w:rPr>
          <w:rFonts w:ascii="Neue Plak Text" w:eastAsia="Neue Plak Text" w:hAnsi="Neue Plak Text" w:cs="Neue Plak Text"/>
          <w:b/>
          <w:bCs/>
          <w:color w:val="auto"/>
          <w:spacing w:val="-2"/>
          <w:kern w:val="0"/>
          <w:sz w:val="24"/>
          <w:szCs w:val="24"/>
          <w:lang w:val="en-US" w:eastAsia="en-US"/>
        </w:rPr>
        <w:t>Guidelines</w:t>
      </w:r>
    </w:p>
    <w:p w14:paraId="1904F32A" w14:textId="77777777" w:rsidR="00390159" w:rsidRPr="00390159" w:rsidRDefault="00390159" w:rsidP="00390159">
      <w:pPr>
        <w:widowControl w:val="0"/>
        <w:autoSpaceDE w:val="0"/>
        <w:autoSpaceDN w:val="0"/>
        <w:spacing w:before="10" w:after="0" w:line="240" w:lineRule="auto"/>
        <w:rPr>
          <w:rFonts w:ascii="Neue Plak Text" w:eastAsia="Neue Plak Text" w:hAnsi="Neue Plak Text" w:cs="Neue Plak Text"/>
          <w:color w:val="auto"/>
          <w:kern w:val="0"/>
          <w:sz w:val="23"/>
          <w:szCs w:val="20"/>
          <w:lang w:val="en-US" w:eastAsia="en-US"/>
        </w:rPr>
      </w:pPr>
    </w:p>
    <w:p w14:paraId="6DF15E02" w14:textId="77777777" w:rsidR="00390159" w:rsidRPr="00390159" w:rsidRDefault="00390159" w:rsidP="00390159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bookmarkStart w:id="1" w:name="About_this_program"/>
      <w:bookmarkEnd w:id="1"/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About this program</w:t>
      </w:r>
    </w:p>
    <w:p w14:paraId="5FB06511" w14:textId="35B21BD6" w:rsidR="00390159" w:rsidRPr="00390159" w:rsidRDefault="00390159" w:rsidP="2F711B73">
      <w:pPr>
        <w:widowControl w:val="0"/>
        <w:autoSpaceDE w:val="0"/>
        <w:autoSpaceDN w:val="0"/>
        <w:spacing w:before="163" w:after="0" w:line="240" w:lineRule="auto"/>
        <w:ind w:right="279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Development On Demand supports producers and writers to develop </w:t>
      </w:r>
      <w:hyperlink r:id="rId11" w:anchor="narrative-fiction">
        <w:r w:rsidRPr="2F711B73">
          <w:rPr>
            <w:rFonts w:ascii="Neue Plak Text" w:eastAsia="Neue Plak Text" w:hAnsi="Neue Plak Text" w:cs="Neue Plak Text"/>
            <w:color w:val="auto"/>
            <w:kern w:val="0"/>
            <w:u w:val="single"/>
            <w:lang w:val="en-US" w:eastAsia="en-US"/>
          </w:rPr>
          <w:t>narrative fiction</w:t>
        </w:r>
      </w:hyperlink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 or</w:t>
      </w:r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hyperlink r:id="rId12" w:anchor="documentary">
        <w:r w:rsidRPr="2F711B73">
          <w:rPr>
            <w:rFonts w:ascii="Neue Plak Text" w:eastAsia="Neue Plak Text" w:hAnsi="Neue Plak Text" w:cs="Neue Plak Text"/>
            <w:color w:val="auto"/>
            <w:kern w:val="0"/>
            <w:u w:val="single"/>
            <w:lang w:val="en-US" w:eastAsia="en-US"/>
          </w:rPr>
          <w:t>documentary</w:t>
        </w:r>
      </w:hyperlink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projects,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including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VR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for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any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release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platform,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including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cinema,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television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hyperlink r:id="rId13" w:anchor="online">
        <w:r w:rsidRPr="2F711B73">
          <w:rPr>
            <w:rFonts w:ascii="Neue Plak Text" w:eastAsia="Neue Plak Text" w:hAnsi="Neue Plak Text" w:cs="Neue Plak Text"/>
            <w:color w:val="auto"/>
            <w:spacing w:val="-2"/>
            <w:kern w:val="0"/>
            <w:u w:val="single"/>
            <w:lang w:val="en-US" w:eastAsia="en-US"/>
          </w:rPr>
          <w:t>online</w:t>
        </w:r>
        <w:r w:rsidRPr="2F711B73">
          <w:rPr>
            <w:rFonts w:ascii="Neue Plak Text" w:eastAsia="Neue Plak Text" w:hAnsi="Neue Plak Text" w:cs="Neue Plak Text"/>
            <w:color w:val="auto"/>
            <w:spacing w:val="-2"/>
            <w:kern w:val="0"/>
            <w:lang w:val="en-US" w:eastAsia="en-US"/>
          </w:rPr>
          <w:t>.</w:t>
        </w:r>
      </w:hyperlink>
    </w:p>
    <w:p w14:paraId="0D221E36" w14:textId="77777777" w:rsidR="00390159" w:rsidRPr="00390159" w:rsidRDefault="00390159" w:rsidP="00390159">
      <w:pPr>
        <w:widowControl w:val="0"/>
        <w:autoSpaceDE w:val="0"/>
        <w:autoSpaceDN w:val="0"/>
        <w:spacing w:before="1" w:after="0" w:line="240" w:lineRule="auto"/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</w:pPr>
    </w:p>
    <w:p w14:paraId="70EDB9B5" w14:textId="77777777" w:rsidR="00390159" w:rsidRPr="00390159" w:rsidRDefault="00390159" w:rsidP="00390159">
      <w:pPr>
        <w:widowControl w:val="0"/>
        <w:autoSpaceDE w:val="0"/>
        <w:autoSpaceDN w:val="0"/>
        <w:spacing w:before="87" w:after="0" w:line="240" w:lineRule="auto"/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</w:pP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Applicants</w:t>
      </w:r>
      <w:r w:rsidRPr="00390159">
        <w:rPr>
          <w:rFonts w:ascii="Neue Plak Text" w:eastAsia="Neue Plak Text" w:hAnsi="Neue Plak Text" w:cs="Neue Plak Text"/>
          <w:color w:val="auto"/>
          <w:spacing w:val="-6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can</w:t>
      </w:r>
      <w:r w:rsidRPr="00390159">
        <w:rPr>
          <w:rFonts w:ascii="Neue Plak Text" w:eastAsia="Neue Plak Text" w:hAnsi="Neue Plak Text" w:cs="Neue Plak Text"/>
          <w:color w:val="auto"/>
          <w:spacing w:val="-3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apply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at</w:t>
      </w:r>
      <w:r w:rsidRPr="00390159">
        <w:rPr>
          <w:rFonts w:ascii="Neue Plak Text" w:eastAsia="Neue Plak Text" w:hAnsi="Neue Plak Text" w:cs="Neue Plak Text"/>
          <w:color w:val="auto"/>
          <w:spacing w:val="-3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any</w:t>
      </w:r>
      <w:r w:rsidRPr="00390159">
        <w:rPr>
          <w:rFonts w:ascii="Neue Plak Text" w:eastAsia="Neue Plak Text" w:hAnsi="Neue Plak Text" w:cs="Neue Plak Text"/>
          <w:color w:val="auto"/>
          <w:spacing w:val="-3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spacing w:val="-2"/>
          <w:kern w:val="0"/>
          <w:szCs w:val="20"/>
          <w:lang w:val="en-US" w:eastAsia="en-US"/>
        </w:rPr>
        <w:t>time.</w:t>
      </w:r>
    </w:p>
    <w:p w14:paraId="6AFA4884" w14:textId="77777777" w:rsidR="00390159" w:rsidRPr="00390159" w:rsidRDefault="00390159" w:rsidP="00390159">
      <w:pPr>
        <w:widowControl w:val="0"/>
        <w:autoSpaceDE w:val="0"/>
        <w:autoSpaceDN w:val="0"/>
        <w:spacing w:before="0" w:after="0" w:line="240" w:lineRule="auto"/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</w:pPr>
    </w:p>
    <w:p w14:paraId="1EBCE239" w14:textId="32C3DC39" w:rsidR="00390159" w:rsidRPr="00390159" w:rsidRDefault="78CEE867" w:rsidP="481C96F7">
      <w:pPr>
        <w:widowControl w:val="0"/>
        <w:autoSpaceDE w:val="0"/>
        <w:autoSpaceDN w:val="0"/>
        <w:spacing w:before="1" w:after="0" w:line="240" w:lineRule="auto"/>
        <w:ind w:right="18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VicScreen is committed to promoting and supporting gender equality, diversity and inclusiveness in</w:t>
      </w:r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 Victorian screen industry and requires applicants to demonstrate diversity and inclusion in their</w:t>
      </w:r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applications. We therefore expect that the diversity of your project’s content is appropriately</w:t>
      </w:r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reflected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F711B73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creative</w:t>
      </w:r>
      <w:r w:rsidRPr="2F711B73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team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and/or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that</w:t>
      </w:r>
      <w:r w:rsidRPr="2F711B73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integrated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meaningful</w:t>
      </w:r>
      <w:r w:rsidRPr="2F711B73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collaboration</w:t>
      </w:r>
      <w:r w:rsidRPr="2F711B73">
        <w:rPr>
          <w:rFonts w:ascii="Neue Plak Text" w:eastAsia="Neue Plak Text" w:hAnsi="Neue Plak Text" w:cs="Neue Plak Text"/>
          <w:color w:val="auto"/>
          <w:spacing w:val="-5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occurs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from</w:t>
      </w:r>
      <w:r w:rsidRPr="2F711B73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early</w:t>
      </w:r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stages of development. You must also consider whether </w:t>
      </w:r>
      <w:r w:rsidR="009A164E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it is appropriate </w:t>
      </w:r>
      <w:r w:rsidR="00067D1F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for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your team to includ</w:t>
      </w:r>
      <w:r w:rsidR="00067D1F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e that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content and whether the inclusion and expression of the content will be authentic. All applicants</w:t>
      </w:r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should read </w:t>
      </w:r>
      <w:proofErr w:type="spellStart"/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VicScreen’s</w:t>
      </w:r>
      <w:proofErr w:type="spellEnd"/>
      <w:r w:rsidRPr="2F711B73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hyperlink r:id="rId14">
        <w:r w:rsidRPr="2F711B73">
          <w:rPr>
            <w:rFonts w:ascii="Neue Plak Text" w:eastAsia="Neue Plak Text" w:hAnsi="Neue Plak Text" w:cs="Neue Plak Text"/>
            <w:color w:val="0562C1"/>
            <w:kern w:val="0"/>
            <w:u w:val="single" w:color="0562C1"/>
            <w:lang w:val="en-US" w:eastAsia="en-US"/>
          </w:rPr>
          <w:t>Gender &amp; Diversity Statement</w:t>
        </w:r>
      </w:hyperlink>
      <w:r w:rsidRPr="2F711B73">
        <w:rPr>
          <w:rFonts w:ascii="Neue Plak Text" w:eastAsia="Neue Plak Text" w:hAnsi="Neue Plak Text" w:cs="Neue Plak Text"/>
          <w:color w:val="0562C1"/>
          <w:kern w:val="0"/>
          <w:lang w:val="en-US" w:eastAsia="en-US"/>
        </w:rPr>
        <w:t xml:space="preserve"> </w:t>
      </w:r>
      <w:r w:rsidRPr="2F711B73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prior to applying.</w:t>
      </w:r>
    </w:p>
    <w:p w14:paraId="376B397F" w14:textId="4A3849A8" w:rsidR="68E31AA4" w:rsidRDefault="68E31AA4" w:rsidP="68E31AA4">
      <w:pPr>
        <w:widowControl w:val="0"/>
        <w:spacing w:before="9" w:after="0" w:line="240" w:lineRule="auto"/>
        <w:rPr>
          <w:rFonts w:ascii="Neue Plak Text" w:eastAsia="Neue Plak Text" w:hAnsi="Neue Plak Text" w:cs="Neue Plak Text"/>
          <w:color w:val="auto"/>
          <w:sz w:val="13"/>
          <w:szCs w:val="13"/>
          <w:lang w:val="en-US" w:eastAsia="en-US"/>
        </w:rPr>
      </w:pPr>
    </w:p>
    <w:p w14:paraId="4C2C947D" w14:textId="77777777" w:rsidR="00514AFF" w:rsidRPr="00390159" w:rsidRDefault="00390159" w:rsidP="00390159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bookmarkStart w:id="2" w:name="What_are_we_looking_for?"/>
      <w:bookmarkEnd w:id="2"/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What are we looking for?</w:t>
      </w:r>
    </w:p>
    <w:p w14:paraId="6549508E" w14:textId="77777777" w:rsidR="00390159" w:rsidRPr="00390159" w:rsidRDefault="4F4667AF" w:rsidP="461E0F0C">
      <w:pPr>
        <w:pStyle w:val="ListBullet2"/>
        <w:numPr>
          <w:ilvl w:val="0"/>
          <w:numId w:val="0"/>
        </w:numPr>
        <w:rPr>
          <w:rFonts w:eastAsia="Neue Plak Text"/>
          <w:lang w:val="en-US" w:eastAsia="en-US"/>
        </w:rPr>
      </w:pPr>
      <w:r w:rsidRPr="2D6163A8">
        <w:rPr>
          <w:rFonts w:eastAsia="Neue Plak Text"/>
          <w:lang w:val="en-US" w:eastAsia="en-US"/>
        </w:rPr>
        <w:t>We’re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looking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for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strong,</w:t>
      </w:r>
      <w:r w:rsidRPr="2D6163A8">
        <w:rPr>
          <w:rFonts w:eastAsia="Neue Plak Text"/>
          <w:spacing w:val="-4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vivid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and</w:t>
      </w:r>
      <w:r w:rsidRPr="2D6163A8">
        <w:rPr>
          <w:rFonts w:eastAsia="Neue Plak Text"/>
          <w:spacing w:val="-4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distinct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projects</w:t>
      </w:r>
      <w:r w:rsidRPr="2D6163A8">
        <w:rPr>
          <w:rFonts w:eastAsia="Neue Plak Text"/>
          <w:spacing w:val="-4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with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clearly</w:t>
      </w:r>
      <w:r w:rsidRPr="2D6163A8">
        <w:rPr>
          <w:rFonts w:eastAsia="Neue Plak Text"/>
          <w:spacing w:val="-4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articulated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development</w:t>
      </w:r>
      <w:r w:rsidRPr="2D6163A8">
        <w:rPr>
          <w:rFonts w:eastAsia="Neue Plak Text"/>
          <w:spacing w:val="-4"/>
          <w:lang w:val="en-US" w:eastAsia="en-US"/>
        </w:rPr>
        <w:t xml:space="preserve"> </w:t>
      </w:r>
      <w:r w:rsidRPr="2D6163A8">
        <w:rPr>
          <w:rFonts w:eastAsia="Neue Plak Text"/>
          <w:spacing w:val="-2"/>
          <w:lang w:val="en-US" w:eastAsia="en-US"/>
        </w:rPr>
        <w:t>goals.</w:t>
      </w:r>
    </w:p>
    <w:p w14:paraId="2DE6479D" w14:textId="77777777" w:rsidR="00390159" w:rsidRPr="00390159" w:rsidRDefault="4F4667AF" w:rsidP="68E31AA4">
      <w:pPr>
        <w:pStyle w:val="ListBullet2"/>
        <w:numPr>
          <w:ilvl w:val="0"/>
          <w:numId w:val="0"/>
        </w:numPr>
        <w:rPr>
          <w:rFonts w:eastAsia="Neue Plak Text"/>
          <w:lang w:val="en-US" w:eastAsia="en-US"/>
        </w:rPr>
      </w:pPr>
      <w:r w:rsidRPr="2D6163A8">
        <w:rPr>
          <w:rFonts w:eastAsia="Neue Plak Text"/>
          <w:lang w:val="en-US" w:eastAsia="en-US"/>
        </w:rPr>
        <w:t>Applications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that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clearly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address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all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the</w:t>
      </w:r>
      <w:r w:rsidRPr="2D6163A8">
        <w:rPr>
          <w:rFonts w:eastAsia="Neue Plak Text"/>
          <w:spacing w:val="-5"/>
          <w:lang w:val="en-US" w:eastAsia="en-US"/>
        </w:rPr>
        <w:t xml:space="preserve"> </w:t>
      </w:r>
      <w:r w:rsidRPr="2D6163A8">
        <w:rPr>
          <w:rFonts w:eastAsia="Neue Plak Text"/>
          <w:lang w:val="en-US" w:eastAsia="en-US"/>
        </w:rPr>
        <w:t>Assessment</w:t>
      </w:r>
      <w:r w:rsidRPr="2D6163A8">
        <w:rPr>
          <w:rFonts w:eastAsia="Neue Plak Text"/>
          <w:spacing w:val="-4"/>
          <w:lang w:val="en-US" w:eastAsia="en-US"/>
        </w:rPr>
        <w:t xml:space="preserve"> </w:t>
      </w:r>
      <w:r w:rsidRPr="2D6163A8">
        <w:rPr>
          <w:rFonts w:eastAsia="Neue Plak Text"/>
          <w:spacing w:val="-2"/>
          <w:lang w:val="en-US" w:eastAsia="en-US"/>
        </w:rPr>
        <w:t>Criteria.</w:t>
      </w:r>
    </w:p>
    <w:p w14:paraId="21476A97" w14:textId="464BF0C7" w:rsidR="004E42A1" w:rsidRPr="00D564D3" w:rsidRDefault="4F4667AF" w:rsidP="00D564D3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bCs/>
          <w:i/>
          <w:iCs/>
          <w:color w:val="auto"/>
          <w:sz w:val="22"/>
          <w:szCs w:val="22"/>
          <w:lang w:val="en-US" w:eastAsia="en-US"/>
        </w:rPr>
      </w:pPr>
      <w:bookmarkStart w:id="3" w:name="Who_is_eligible?"/>
      <w:bookmarkEnd w:id="3"/>
      <w:r w:rsidRPr="2D6163A8"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  <w:t>Who is eligible?</w:t>
      </w:r>
    </w:p>
    <w:p w14:paraId="664EA4D2" w14:textId="0BDC6626" w:rsidR="2D6163A8" w:rsidRPr="00D564D3" w:rsidRDefault="11DF8C9F" w:rsidP="007E4B65">
      <w:pPr>
        <w:pStyle w:val="ListParagraph"/>
        <w:keepNext/>
        <w:numPr>
          <w:ilvl w:val="0"/>
          <w:numId w:val="9"/>
        </w:numPr>
        <w:spacing w:before="300"/>
        <w:contextualSpacing/>
        <w:rPr>
          <w:sz w:val="20"/>
          <w:szCs w:val="20"/>
        </w:rPr>
      </w:pPr>
      <w:r w:rsidRPr="00D564D3">
        <w:rPr>
          <w:sz w:val="20"/>
          <w:szCs w:val="20"/>
        </w:rPr>
        <w:t>You</w:t>
      </w:r>
      <w:r w:rsidRPr="00D564D3">
        <w:rPr>
          <w:spacing w:val="-2"/>
          <w:sz w:val="20"/>
          <w:szCs w:val="20"/>
        </w:rPr>
        <w:t xml:space="preserve"> </w:t>
      </w:r>
      <w:r w:rsidRPr="00D564D3">
        <w:rPr>
          <w:sz w:val="20"/>
          <w:szCs w:val="20"/>
        </w:rPr>
        <w:t>must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be</w:t>
      </w:r>
      <w:r w:rsidRPr="00D564D3">
        <w:rPr>
          <w:spacing w:val="-2"/>
          <w:sz w:val="20"/>
          <w:szCs w:val="20"/>
        </w:rPr>
        <w:t xml:space="preserve"> </w:t>
      </w:r>
      <w:r w:rsidRPr="00D564D3">
        <w:rPr>
          <w:sz w:val="20"/>
          <w:szCs w:val="20"/>
        </w:rPr>
        <w:t>a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writer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or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producer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that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is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an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Australian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individual</w:t>
      </w:r>
      <w:r w:rsidRPr="00D564D3">
        <w:rPr>
          <w:spacing w:val="-2"/>
          <w:sz w:val="20"/>
          <w:szCs w:val="20"/>
        </w:rPr>
        <w:t xml:space="preserve"> </w:t>
      </w:r>
      <w:r w:rsidRPr="00D564D3">
        <w:rPr>
          <w:sz w:val="20"/>
          <w:szCs w:val="20"/>
        </w:rPr>
        <w:t>or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company.</w:t>
      </w:r>
      <w:r w:rsidRPr="00D564D3">
        <w:rPr>
          <w:spacing w:val="-3"/>
          <w:sz w:val="20"/>
          <w:szCs w:val="20"/>
        </w:rPr>
        <w:t xml:space="preserve"> </w:t>
      </w:r>
      <w:r w:rsidRPr="00D564D3">
        <w:rPr>
          <w:sz w:val="20"/>
          <w:szCs w:val="20"/>
        </w:rPr>
        <w:t>View</w:t>
      </w:r>
      <w:r w:rsidRPr="00D564D3">
        <w:rPr>
          <w:spacing w:val="-2"/>
          <w:sz w:val="20"/>
          <w:szCs w:val="20"/>
        </w:rPr>
        <w:t xml:space="preserve"> </w:t>
      </w:r>
      <w:r w:rsidRPr="00D564D3">
        <w:rPr>
          <w:sz w:val="20"/>
          <w:szCs w:val="20"/>
        </w:rPr>
        <w:t>our</w:t>
      </w:r>
      <w:r w:rsidRPr="00D564D3">
        <w:rPr>
          <w:spacing w:val="-4"/>
          <w:sz w:val="20"/>
          <w:szCs w:val="20"/>
        </w:rPr>
        <w:t xml:space="preserve"> </w:t>
      </w:r>
      <w:hyperlink r:id="rId15">
        <w:r w:rsidRPr="00D564D3">
          <w:rPr>
            <w:color w:val="0562C1"/>
            <w:sz w:val="20"/>
            <w:szCs w:val="20"/>
            <w:u w:val="single" w:color="0562C1"/>
          </w:rPr>
          <w:t>Terms</w:t>
        </w:r>
        <w:r w:rsidRPr="00D564D3">
          <w:rPr>
            <w:color w:val="0562C1"/>
            <w:spacing w:val="-3"/>
            <w:sz w:val="20"/>
            <w:szCs w:val="20"/>
            <w:u w:val="single" w:color="0562C1"/>
          </w:rPr>
          <w:t xml:space="preserve"> </w:t>
        </w:r>
        <w:r w:rsidRPr="00D564D3">
          <w:rPr>
            <w:color w:val="0562C1"/>
            <w:sz w:val="20"/>
            <w:szCs w:val="20"/>
            <w:u w:val="single" w:color="0562C1"/>
          </w:rPr>
          <w:t>of</w:t>
        </w:r>
      </w:hyperlink>
      <w:r w:rsidRPr="00D564D3">
        <w:rPr>
          <w:color w:val="0562C1"/>
          <w:spacing w:val="40"/>
          <w:sz w:val="20"/>
          <w:szCs w:val="20"/>
        </w:rPr>
        <w:t xml:space="preserve"> </w:t>
      </w:r>
      <w:hyperlink r:id="rId16">
        <w:r w:rsidRPr="00D564D3">
          <w:rPr>
            <w:color w:val="0562C1"/>
            <w:sz w:val="20"/>
            <w:szCs w:val="20"/>
            <w:u w:val="single" w:color="0562C1"/>
          </w:rPr>
          <w:t>Trade</w:t>
        </w:r>
      </w:hyperlink>
      <w:r w:rsidRPr="00D564D3">
        <w:rPr>
          <w:color w:val="0562C1"/>
          <w:sz w:val="20"/>
          <w:szCs w:val="20"/>
        </w:rPr>
        <w:t xml:space="preserve"> </w:t>
      </w:r>
      <w:r w:rsidRPr="00D564D3">
        <w:rPr>
          <w:sz w:val="20"/>
          <w:szCs w:val="20"/>
        </w:rPr>
        <w:t>for eligibility requirements.</w:t>
      </w:r>
    </w:p>
    <w:p w14:paraId="1DC95032" w14:textId="43A03E1B" w:rsidR="004E42A1" w:rsidRPr="004E42A1" w:rsidRDefault="12B11ED0" w:rsidP="6A947DA2">
      <w:pPr>
        <w:widowControl w:val="0"/>
        <w:tabs>
          <w:tab w:val="left" w:pos="456"/>
        </w:tabs>
        <w:autoSpaceDE w:val="0"/>
        <w:autoSpaceDN w:val="0"/>
        <w:spacing w:before="163" w:after="0" w:line="240" w:lineRule="auto"/>
        <w:ind w:right="310"/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</w:pPr>
      <w:r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A</w:t>
      </w:r>
      <w:r w:rsidR="6241B5F4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ll applica</w:t>
      </w:r>
      <w:r w:rsidR="13DE769E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nts</w:t>
      </w:r>
      <w:r w:rsidR="6241B5F4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must </w:t>
      </w:r>
      <w:r w:rsidR="5BDCCE07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ensure</w:t>
      </w:r>
      <w:r w:rsidR="01BC9F1C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th</w:t>
      </w:r>
      <w:r w:rsidR="63E263A9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ey</w:t>
      </w:r>
      <w:r w:rsidR="01BC9F1C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meet</w:t>
      </w:r>
      <w:r w:rsidR="7D34D3E9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one </w:t>
      </w:r>
      <w:r w:rsidR="162C5514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of </w:t>
      </w:r>
      <w:r w:rsidR="7D34D3E9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the </w:t>
      </w:r>
      <w:r w:rsidR="2F63CFE9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Victorian</w:t>
      </w:r>
      <w:r w:rsidR="54CB8D34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eligibility </w:t>
      </w:r>
      <w:r w:rsidR="0C1908DD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requirements</w:t>
      </w:r>
      <w:r w:rsidR="53FCE1EE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below</w:t>
      </w:r>
      <w:r w:rsidR="6BBB1F54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:</w:t>
      </w:r>
      <w:r w:rsidR="7D34D3E9"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</w:t>
      </w:r>
    </w:p>
    <w:p w14:paraId="1AF8441C" w14:textId="746DAE53" w:rsidR="00390159" w:rsidRPr="00E83ECA" w:rsidRDefault="11DF8C9F" w:rsidP="40E67332">
      <w:pPr>
        <w:pStyle w:val="ListBullet"/>
        <w:numPr>
          <w:ilvl w:val="0"/>
          <w:numId w:val="0"/>
        </w:numPr>
        <w:rPr>
          <w:rFonts w:eastAsia="Neue Plak Text"/>
          <w:lang w:val="en-US" w:eastAsia="en-US"/>
        </w:rPr>
      </w:pPr>
      <w:r w:rsidRPr="0017439C">
        <w:rPr>
          <w:rFonts w:eastAsia="Neue Plak Text"/>
          <w:b/>
          <w:bCs/>
          <w:lang w:val="en-US" w:eastAsia="en-US"/>
        </w:rPr>
        <w:t>Writer</w:t>
      </w:r>
      <w:r w:rsidRPr="0017439C">
        <w:rPr>
          <w:rFonts w:eastAsia="Neue Plak Text"/>
          <w:b/>
          <w:bCs/>
          <w:spacing w:val="-4"/>
          <w:lang w:val="en-US" w:eastAsia="en-US"/>
        </w:rPr>
        <w:t xml:space="preserve"> </w:t>
      </w:r>
      <w:r w:rsidRPr="0017439C">
        <w:rPr>
          <w:rFonts w:eastAsia="Neue Plak Text"/>
          <w:b/>
          <w:bCs/>
          <w:lang w:val="en-US" w:eastAsia="en-US"/>
        </w:rPr>
        <w:t>applicants:</w:t>
      </w:r>
    </w:p>
    <w:p w14:paraId="4159AD94" w14:textId="70E33A62" w:rsidR="00390159" w:rsidRPr="00E83ECA" w:rsidRDefault="01AF53C5" w:rsidP="007E4B65">
      <w:pPr>
        <w:pStyle w:val="ListBullet"/>
        <w:numPr>
          <w:ilvl w:val="0"/>
          <w:numId w:val="9"/>
        </w:numPr>
        <w:rPr>
          <w:rFonts w:eastAsia="Neue Plak Text" w:cs="Neue Plak Text"/>
          <w:color w:val="auto"/>
          <w:lang w:val="en-US" w:eastAsia="en-US"/>
        </w:rPr>
      </w:pPr>
      <w:r w:rsidRPr="2F711B73">
        <w:rPr>
          <w:rFonts w:eastAsia="Neue Plak Text" w:cs="Neue Plak Text"/>
          <w:color w:val="auto"/>
          <w:lang w:val="en-US" w:eastAsia="en-US"/>
        </w:rPr>
        <w:t>M</w:t>
      </w:r>
      <w:r w:rsidR="11DF8C9F" w:rsidRPr="2F711B73">
        <w:rPr>
          <w:rFonts w:eastAsia="Neue Plak Text" w:cs="Neue Plak Text"/>
          <w:color w:val="auto"/>
          <w:lang w:val="en-US" w:eastAsia="en-US"/>
        </w:rPr>
        <w:t xml:space="preserve">ust be </w:t>
      </w:r>
      <w:hyperlink r:id="rId17" w:anchor="victorian-or-victorian-resident">
        <w:r w:rsidR="11DF8C9F" w:rsidRPr="2F711B73">
          <w:rPr>
            <w:rFonts w:eastAsia="Neue Plak Text" w:cs="Neue Plak Text"/>
            <w:color w:val="auto"/>
            <w:u w:val="single"/>
            <w:lang w:val="en-US" w:eastAsia="en-US"/>
          </w:rPr>
          <w:t>Victorian</w:t>
        </w:r>
        <w:r w:rsidR="11DF8C9F" w:rsidRPr="2F711B73">
          <w:rPr>
            <w:rFonts w:eastAsia="Neue Plak Text" w:cs="Neue Plak Text"/>
            <w:color w:val="auto"/>
            <w:lang w:val="en-US" w:eastAsia="en-US"/>
          </w:rPr>
          <w:t>.</w:t>
        </w:r>
      </w:hyperlink>
    </w:p>
    <w:p w14:paraId="1EE189FE" w14:textId="41339D47" w:rsidR="40E67332" w:rsidRPr="002F26E9" w:rsidRDefault="11DF8C9F" w:rsidP="007E4B65">
      <w:pPr>
        <w:pStyle w:val="ListBullet"/>
        <w:numPr>
          <w:ilvl w:val="0"/>
          <w:numId w:val="9"/>
        </w:numPr>
        <w:rPr>
          <w:rFonts w:eastAsia="Neue Plak Text"/>
          <w:lang w:val="en-US" w:eastAsia="en-US"/>
        </w:rPr>
      </w:pPr>
      <w:r w:rsidRPr="064FD84B">
        <w:rPr>
          <w:rFonts w:eastAsia="Neue Plak Text"/>
          <w:lang w:val="en-US" w:eastAsia="en-US"/>
        </w:rPr>
        <w:t>can only receive one round of funding for a project without a producer. Any subsequent applications</w:t>
      </w:r>
      <w:r w:rsidR="003176A5">
        <w:rPr>
          <w:rFonts w:eastAsia="Neue Plak Text"/>
          <w:lang w:val="en-US" w:eastAsia="en-US"/>
        </w:rPr>
        <w:t xml:space="preserve"> </w:t>
      </w:r>
      <w:r w:rsidRPr="064FD84B">
        <w:rPr>
          <w:rFonts w:eastAsia="Neue Plak Text"/>
          <w:lang w:val="en-US" w:eastAsia="en-US"/>
        </w:rPr>
        <w:t>for funding, must have an eligible producer attached.</w:t>
      </w:r>
    </w:p>
    <w:p w14:paraId="41A1C520" w14:textId="77777777" w:rsidR="00390159" w:rsidRPr="00600492" w:rsidRDefault="11DF8C9F" w:rsidP="40E67332">
      <w:pPr>
        <w:pStyle w:val="ListBullet"/>
        <w:numPr>
          <w:ilvl w:val="0"/>
          <w:numId w:val="0"/>
        </w:numPr>
        <w:rPr>
          <w:rFonts w:eastAsia="Neue Plak Text"/>
          <w:b/>
          <w:bCs/>
          <w:lang w:val="en-US" w:eastAsia="en-US"/>
        </w:rPr>
      </w:pPr>
      <w:r w:rsidRPr="0017439C">
        <w:rPr>
          <w:rFonts w:eastAsia="Neue Plak Text"/>
          <w:b/>
          <w:bCs/>
          <w:lang w:val="en-US" w:eastAsia="en-US"/>
        </w:rPr>
        <w:t>Victorian</w:t>
      </w:r>
      <w:r w:rsidRPr="0017439C">
        <w:rPr>
          <w:rFonts w:eastAsia="Neue Plak Text"/>
          <w:b/>
          <w:bCs/>
          <w:spacing w:val="-6"/>
          <w:lang w:val="en-US" w:eastAsia="en-US"/>
        </w:rPr>
        <w:t xml:space="preserve"> </w:t>
      </w:r>
      <w:r w:rsidRPr="0017439C">
        <w:rPr>
          <w:rFonts w:eastAsia="Neue Plak Text"/>
          <w:b/>
          <w:bCs/>
          <w:lang w:val="en-US" w:eastAsia="en-US"/>
        </w:rPr>
        <w:t>Producer</w:t>
      </w:r>
      <w:r w:rsidRPr="0017439C">
        <w:rPr>
          <w:rFonts w:eastAsia="Neue Plak Text"/>
          <w:b/>
          <w:bCs/>
          <w:spacing w:val="-5"/>
          <w:lang w:val="en-US" w:eastAsia="en-US"/>
        </w:rPr>
        <w:t xml:space="preserve"> </w:t>
      </w:r>
      <w:r w:rsidRPr="0017439C">
        <w:rPr>
          <w:rFonts w:eastAsia="Neue Plak Text"/>
          <w:b/>
          <w:bCs/>
          <w:spacing w:val="-2"/>
          <w:lang w:val="en-US" w:eastAsia="en-US"/>
        </w:rPr>
        <w:t>applicants:</w:t>
      </w:r>
    </w:p>
    <w:p w14:paraId="761441C6" w14:textId="5843C70C" w:rsidR="00390159" w:rsidRPr="00390159" w:rsidRDefault="4781D108" w:rsidP="007E4B65">
      <w:pPr>
        <w:pStyle w:val="ListBullet"/>
        <w:numPr>
          <w:ilvl w:val="0"/>
          <w:numId w:val="10"/>
        </w:numPr>
        <w:rPr>
          <w:rFonts w:eastAsia="Neue Plak Text"/>
          <w:lang w:val="en-US" w:eastAsia="en-US"/>
        </w:rPr>
      </w:pPr>
      <w:r w:rsidRPr="00390159">
        <w:rPr>
          <w:rFonts w:eastAsia="Neue Plak Text"/>
          <w:lang w:val="en-US" w:eastAsia="en-US"/>
        </w:rPr>
        <w:t>M</w:t>
      </w:r>
      <w:r w:rsidR="11DF8C9F" w:rsidRPr="00390159">
        <w:rPr>
          <w:rFonts w:eastAsia="Neue Plak Text"/>
          <w:lang w:val="en-US" w:eastAsia="en-US"/>
        </w:rPr>
        <w:t>ay</w:t>
      </w:r>
      <w:r w:rsidR="11DF8C9F" w:rsidRPr="00390159">
        <w:rPr>
          <w:rFonts w:eastAsia="Neue Plak Text"/>
          <w:spacing w:val="-5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engage</w:t>
      </w:r>
      <w:r w:rsidR="11DF8C9F" w:rsidRPr="00390159">
        <w:rPr>
          <w:rFonts w:eastAsia="Neue Plak Text"/>
          <w:spacing w:val="-4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a</w:t>
      </w:r>
      <w:r w:rsidR="11DF8C9F" w:rsidRPr="00390159">
        <w:rPr>
          <w:rFonts w:eastAsia="Neue Plak Text"/>
          <w:spacing w:val="-4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non-Victorian</w:t>
      </w:r>
      <w:r w:rsidR="11DF8C9F" w:rsidRPr="00390159">
        <w:rPr>
          <w:rFonts w:eastAsia="Neue Plak Text"/>
          <w:spacing w:val="-5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writer,</w:t>
      </w:r>
      <w:r w:rsidR="11DF8C9F" w:rsidRPr="00390159">
        <w:rPr>
          <w:rFonts w:eastAsia="Neue Plak Text"/>
          <w:spacing w:val="-4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however,</w:t>
      </w:r>
      <w:r w:rsidR="11DF8C9F" w:rsidRPr="00390159">
        <w:rPr>
          <w:rFonts w:eastAsia="Neue Plak Text"/>
          <w:spacing w:val="-5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preference</w:t>
      </w:r>
      <w:r w:rsidR="11DF8C9F" w:rsidRPr="00390159">
        <w:rPr>
          <w:rFonts w:eastAsia="Neue Plak Text"/>
          <w:spacing w:val="-3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is</w:t>
      </w:r>
      <w:r w:rsidR="11DF8C9F" w:rsidRPr="00390159">
        <w:rPr>
          <w:rFonts w:eastAsia="Neue Plak Text"/>
          <w:spacing w:val="-5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given</w:t>
      </w:r>
      <w:r w:rsidR="11DF8C9F" w:rsidRPr="00390159">
        <w:rPr>
          <w:rFonts w:eastAsia="Neue Plak Text"/>
          <w:spacing w:val="-6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to</w:t>
      </w:r>
      <w:r w:rsidR="11DF8C9F" w:rsidRPr="00390159">
        <w:rPr>
          <w:rFonts w:eastAsia="Neue Plak Text"/>
          <w:spacing w:val="-4"/>
          <w:lang w:val="en-US" w:eastAsia="en-US"/>
        </w:rPr>
        <w:t xml:space="preserve"> </w:t>
      </w:r>
      <w:r w:rsidR="11DF8C9F" w:rsidRPr="00390159">
        <w:rPr>
          <w:rFonts w:eastAsia="Neue Plak Text"/>
          <w:lang w:val="en-US" w:eastAsia="en-US"/>
        </w:rPr>
        <w:t>all-Victorian</w:t>
      </w:r>
      <w:r w:rsidR="11DF8C9F" w:rsidRPr="00390159">
        <w:rPr>
          <w:rFonts w:eastAsia="Neue Plak Text"/>
          <w:spacing w:val="-4"/>
          <w:lang w:val="en-US" w:eastAsia="en-US"/>
        </w:rPr>
        <w:t xml:space="preserve"> </w:t>
      </w:r>
      <w:r w:rsidR="11DF8C9F" w:rsidRPr="00390159">
        <w:rPr>
          <w:rFonts w:eastAsia="Neue Plak Text"/>
          <w:spacing w:val="-2"/>
          <w:lang w:val="en-US" w:eastAsia="en-US"/>
        </w:rPr>
        <w:t>teams.</w:t>
      </w:r>
    </w:p>
    <w:p w14:paraId="3F28E301" w14:textId="77777777" w:rsidR="002F26E9" w:rsidRDefault="11DF8C9F" w:rsidP="002F26E9">
      <w:pPr>
        <w:pStyle w:val="ListBullet"/>
        <w:numPr>
          <w:ilvl w:val="0"/>
          <w:numId w:val="0"/>
        </w:numPr>
        <w:rPr>
          <w:rFonts w:eastAsia="Neue Plak Text"/>
          <w:b/>
          <w:bCs/>
          <w:color w:val="auto"/>
          <w:lang w:val="en-US" w:eastAsia="en-US"/>
        </w:rPr>
      </w:pPr>
      <w:r w:rsidRPr="0017439C">
        <w:rPr>
          <w:rFonts w:eastAsia="Neue Plak Text"/>
          <w:b/>
          <w:bCs/>
          <w:color w:val="auto"/>
          <w:lang w:val="en-US" w:eastAsia="en-US"/>
        </w:rPr>
        <w:t>Non-Victorian</w:t>
      </w:r>
      <w:r w:rsidRPr="0017439C">
        <w:rPr>
          <w:rFonts w:eastAsia="Neue Plak Text"/>
          <w:b/>
          <w:bCs/>
          <w:color w:val="auto"/>
          <w:spacing w:val="-7"/>
          <w:lang w:val="en-US" w:eastAsia="en-US"/>
        </w:rPr>
        <w:t xml:space="preserve"> </w:t>
      </w:r>
      <w:r w:rsidRPr="0017439C">
        <w:rPr>
          <w:rFonts w:eastAsia="Neue Plak Text"/>
          <w:b/>
          <w:bCs/>
          <w:color w:val="auto"/>
          <w:lang w:val="en-US" w:eastAsia="en-US"/>
        </w:rPr>
        <w:t>Producer</w:t>
      </w:r>
      <w:r w:rsidRPr="0017439C">
        <w:rPr>
          <w:rFonts w:eastAsia="Neue Plak Text"/>
          <w:b/>
          <w:bCs/>
          <w:color w:val="auto"/>
          <w:spacing w:val="-6"/>
          <w:lang w:val="en-US" w:eastAsia="en-US"/>
        </w:rPr>
        <w:t xml:space="preserve"> </w:t>
      </w:r>
      <w:r w:rsidRPr="0017439C">
        <w:rPr>
          <w:rFonts w:eastAsia="Neue Plak Text"/>
          <w:b/>
          <w:bCs/>
          <w:color w:val="auto"/>
          <w:spacing w:val="-2"/>
          <w:lang w:val="en-US" w:eastAsia="en-US"/>
        </w:rPr>
        <w:t>applicants:</w:t>
      </w:r>
    </w:p>
    <w:p w14:paraId="2151E494" w14:textId="3B380488" w:rsidR="00390159" w:rsidRPr="00600492" w:rsidDel="00285717" w:rsidRDefault="2F1704C5" w:rsidP="007E4B65">
      <w:pPr>
        <w:pStyle w:val="ListBullet"/>
        <w:numPr>
          <w:ilvl w:val="0"/>
          <w:numId w:val="10"/>
        </w:numPr>
        <w:rPr>
          <w:rFonts w:eastAsia="Neue Plak Text"/>
          <w:b/>
          <w:bCs/>
          <w:color w:val="auto"/>
          <w:lang w:val="en-US" w:eastAsia="en-US"/>
        </w:rPr>
      </w:pPr>
      <w:r w:rsidRPr="0017439C">
        <w:rPr>
          <w:color w:val="auto"/>
          <w:lang w:val="en-US"/>
        </w:rPr>
        <w:t>M</w:t>
      </w:r>
      <w:r w:rsidR="4F4667AF" w:rsidRPr="00600492">
        <w:rPr>
          <w:color w:val="auto"/>
          <w:lang w:val="en-US"/>
        </w:rPr>
        <w:t xml:space="preserve">ust engage a </w:t>
      </w:r>
      <w:hyperlink r:id="rId18" w:anchor="victorian-or-victorian-resident">
        <w:r w:rsidR="4F4667AF" w:rsidRPr="00600492">
          <w:rPr>
            <w:rFonts w:eastAsia="Neue Plak Text"/>
            <w:color w:val="auto"/>
            <w:u w:val="single"/>
            <w:lang w:val="en-US" w:eastAsia="en-US"/>
          </w:rPr>
          <w:t>Victorian</w:t>
        </w:r>
      </w:hyperlink>
      <w:r w:rsidR="4F4667AF" w:rsidRPr="00600492">
        <w:rPr>
          <w:color w:val="auto"/>
          <w:lang w:val="en-US"/>
        </w:rPr>
        <w:t xml:space="preserve"> writer and the project must be substantially shot and/or completed in Victoria.</w:t>
      </w:r>
    </w:p>
    <w:bookmarkEnd w:id="0"/>
    <w:p w14:paraId="2BD34E0F" w14:textId="6E88F450" w:rsidR="40E67332" w:rsidRPr="00F5183A" w:rsidRDefault="00CC3913" w:rsidP="00F5183A">
      <w:pPr>
        <w:widowControl w:val="0"/>
        <w:tabs>
          <w:tab w:val="left" w:pos="456"/>
        </w:tabs>
        <w:autoSpaceDE w:val="0"/>
        <w:autoSpaceDN w:val="0"/>
        <w:spacing w:before="163" w:after="0" w:line="240" w:lineRule="auto"/>
        <w:ind w:right="310"/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</w:pPr>
      <w:r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lastRenderedPageBreak/>
        <w:t xml:space="preserve">All applicants must </w:t>
      </w:r>
      <w:r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also</w:t>
      </w:r>
      <w:r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</w:t>
      </w:r>
      <w:r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meet</w:t>
      </w:r>
      <w:r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one of the </w:t>
      </w:r>
      <w:r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four</w:t>
      </w:r>
      <w:r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eligibility </w:t>
      </w:r>
      <w:r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>pathways</w:t>
      </w:r>
      <w:r w:rsidRPr="6A947DA2">
        <w:rPr>
          <w:rFonts w:ascii="Neue Plak Text" w:eastAsia="Neue Plak Text" w:hAnsi="Neue Plak Text" w:cs="Neue Plak Text"/>
          <w:b/>
          <w:bCs/>
          <w:i/>
          <w:iCs/>
          <w:sz w:val="22"/>
          <w:szCs w:val="22"/>
          <w:lang w:val="en-US" w:eastAsia="en-US"/>
        </w:rPr>
        <w:t xml:space="preserve"> below: </w:t>
      </w:r>
    </w:p>
    <w:p w14:paraId="445CF308" w14:textId="77777777" w:rsidR="00EF75C8" w:rsidRPr="00EF75C8" w:rsidRDefault="11DF8C9F" w:rsidP="007E4B65">
      <w:pPr>
        <w:pStyle w:val="ListBullet"/>
        <w:numPr>
          <w:ilvl w:val="0"/>
          <w:numId w:val="10"/>
        </w:numPr>
      </w:pPr>
      <w:r w:rsidRPr="2D6163A8">
        <w:rPr>
          <w:rFonts w:eastAsia="Neue Plak Text"/>
        </w:rPr>
        <w:t>The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applicant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and/or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at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least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one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member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of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the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key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creative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team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(</w:t>
      </w:r>
      <w:proofErr w:type="spellStart"/>
      <w:r w:rsidRPr="2D6163A8">
        <w:rPr>
          <w:rFonts w:eastAsia="Neue Plak Text"/>
        </w:rPr>
        <w:t>ie</w:t>
      </w:r>
      <w:proofErr w:type="spellEnd"/>
      <w:r w:rsidRPr="2D6163A8">
        <w:rPr>
          <w:rFonts w:eastAsia="Neue Plak Text"/>
        </w:rPr>
        <w:t>.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Writer,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Producer,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or</w:t>
      </w:r>
      <w:r w:rsidRPr="2D6163A8">
        <w:rPr>
          <w:rFonts w:eastAsia="Neue Plak Text"/>
          <w:spacing w:val="-5"/>
        </w:rPr>
        <w:t xml:space="preserve"> </w:t>
      </w:r>
      <w:r w:rsidRPr="2D6163A8">
        <w:rPr>
          <w:rFonts w:eastAsia="Neue Plak Text"/>
        </w:rPr>
        <w:t>EP)</w:t>
      </w:r>
      <w:r w:rsidRPr="2D6163A8">
        <w:rPr>
          <w:rFonts w:eastAsia="Neue Plak Text"/>
          <w:spacing w:val="40"/>
        </w:rPr>
        <w:t xml:space="preserve"> </w:t>
      </w:r>
      <w:r w:rsidRPr="2D6163A8">
        <w:rPr>
          <w:rFonts w:eastAsia="Neue Plak Text"/>
        </w:rPr>
        <w:t>must have a credit on a qualifying project.</w:t>
      </w:r>
    </w:p>
    <w:p w14:paraId="5444EF03" w14:textId="1B70759E" w:rsidR="00390159" w:rsidRPr="00EF75C8" w:rsidRDefault="4F4667AF" w:rsidP="007E4B65">
      <w:pPr>
        <w:pStyle w:val="ListBullet"/>
        <w:numPr>
          <w:ilvl w:val="0"/>
          <w:numId w:val="11"/>
        </w:numPr>
      </w:pPr>
      <w:r w:rsidRPr="6E7AFD69">
        <w:t>Qualifying projects are those that have been commercially distributed or exhibited, and/or</w:t>
      </w:r>
      <w:r w:rsidRPr="6E7AFD69">
        <w:rPr>
          <w:spacing w:val="40"/>
        </w:rPr>
        <w:t xml:space="preserve"> </w:t>
      </w:r>
      <w:r w:rsidRPr="6E7AFD69">
        <w:t xml:space="preserve">sold to a recognised </w:t>
      </w:r>
      <w:hyperlink r:id="rId19" w:anchor="commissioning-platform">
        <w:r w:rsidRPr="6E7AFD69">
          <w:rPr>
            <w:u w:val="single"/>
          </w:rPr>
          <w:t>commissioning platform.</w:t>
        </w:r>
      </w:hyperlink>
    </w:p>
    <w:p w14:paraId="19465CC3" w14:textId="06198787" w:rsidR="00390159" w:rsidRPr="00390159" w:rsidRDefault="4F4667AF" w:rsidP="007E4B65">
      <w:pPr>
        <w:pStyle w:val="ListParagraph"/>
        <w:numPr>
          <w:ilvl w:val="0"/>
          <w:numId w:val="11"/>
        </w:numPr>
        <w:tabs>
          <w:tab w:val="left" w:pos="795"/>
          <w:tab w:val="left" w:pos="796"/>
        </w:tabs>
        <w:spacing w:before="91"/>
        <w:ind w:right="124"/>
      </w:pPr>
      <w:r w:rsidRPr="00691F47">
        <w:rPr>
          <w:sz w:val="20"/>
          <w:szCs w:val="20"/>
        </w:rPr>
        <w:t>The credit must be associated with the type of project that is being submitted for</w:t>
      </w:r>
      <w:r w:rsidRPr="00691F47">
        <w:rPr>
          <w:spacing w:val="40"/>
          <w:sz w:val="20"/>
          <w:szCs w:val="20"/>
        </w:rPr>
        <w:t xml:space="preserve"> </w:t>
      </w:r>
      <w:r w:rsidRPr="00691F47">
        <w:rPr>
          <w:sz w:val="20"/>
          <w:szCs w:val="20"/>
        </w:rPr>
        <w:t>development</w:t>
      </w:r>
      <w:r w:rsidRPr="00691F47">
        <w:rPr>
          <w:spacing w:val="-4"/>
          <w:sz w:val="20"/>
          <w:szCs w:val="20"/>
        </w:rPr>
        <w:t xml:space="preserve"> </w:t>
      </w:r>
      <w:r w:rsidRPr="00691F47">
        <w:rPr>
          <w:sz w:val="20"/>
          <w:szCs w:val="20"/>
        </w:rPr>
        <w:t>support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(e.g.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fiction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feature,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documentary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series)</w:t>
      </w:r>
      <w:r w:rsidRPr="00691F47">
        <w:rPr>
          <w:spacing w:val="-3"/>
          <w:sz w:val="20"/>
          <w:szCs w:val="20"/>
        </w:rPr>
        <w:t xml:space="preserve"> </w:t>
      </w:r>
      <w:r w:rsidRPr="00691F47">
        <w:rPr>
          <w:sz w:val="20"/>
          <w:szCs w:val="20"/>
        </w:rPr>
        <w:t>and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the</w:t>
      </w:r>
      <w:r w:rsidRPr="00691F47">
        <w:rPr>
          <w:spacing w:val="-1"/>
          <w:sz w:val="20"/>
          <w:szCs w:val="20"/>
        </w:rPr>
        <w:t xml:space="preserve"> </w:t>
      </w:r>
      <w:r w:rsidRPr="00691F47">
        <w:rPr>
          <w:sz w:val="20"/>
          <w:szCs w:val="20"/>
        </w:rPr>
        <w:t>credit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must</w:t>
      </w:r>
      <w:r w:rsidRPr="00691F47">
        <w:rPr>
          <w:spacing w:val="-2"/>
          <w:sz w:val="20"/>
          <w:szCs w:val="20"/>
        </w:rPr>
        <w:t xml:space="preserve"> </w:t>
      </w:r>
      <w:r w:rsidRPr="00691F47">
        <w:rPr>
          <w:sz w:val="20"/>
          <w:szCs w:val="20"/>
        </w:rPr>
        <w:t>relate</w:t>
      </w:r>
      <w:r w:rsidRPr="00691F47">
        <w:rPr>
          <w:spacing w:val="-1"/>
          <w:sz w:val="20"/>
          <w:szCs w:val="20"/>
        </w:rPr>
        <w:t xml:space="preserve"> </w:t>
      </w:r>
      <w:r w:rsidRPr="00691F47">
        <w:rPr>
          <w:sz w:val="20"/>
          <w:szCs w:val="20"/>
        </w:rPr>
        <w:t>to</w:t>
      </w:r>
      <w:r w:rsidRPr="00691F47">
        <w:rPr>
          <w:spacing w:val="40"/>
          <w:sz w:val="20"/>
          <w:szCs w:val="20"/>
        </w:rPr>
        <w:t xml:space="preserve"> </w:t>
      </w:r>
      <w:r w:rsidRPr="00691F47">
        <w:rPr>
          <w:sz w:val="20"/>
          <w:szCs w:val="20"/>
        </w:rPr>
        <w:t>one of the following roles: Writer, Producer or in some certain circumstances, Executive</w:t>
      </w:r>
      <w:r w:rsidRPr="00691F47">
        <w:rPr>
          <w:spacing w:val="40"/>
          <w:sz w:val="20"/>
          <w:szCs w:val="20"/>
        </w:rPr>
        <w:t xml:space="preserve"> </w:t>
      </w:r>
      <w:r w:rsidRPr="00691F47">
        <w:rPr>
          <w:sz w:val="20"/>
          <w:szCs w:val="20"/>
        </w:rPr>
        <w:t>Producers with a track record in securing production financing</w:t>
      </w:r>
      <w:r w:rsidRPr="00691F47">
        <w:rPr>
          <w:szCs w:val="20"/>
        </w:rPr>
        <w:t>.</w:t>
      </w:r>
    </w:p>
    <w:p w14:paraId="6FCFAB03" w14:textId="77777777" w:rsidR="00002EB2" w:rsidRDefault="4F4667AF" w:rsidP="007E4B65">
      <w:pPr>
        <w:pStyle w:val="ListParagraph"/>
        <w:numPr>
          <w:ilvl w:val="0"/>
          <w:numId w:val="10"/>
        </w:numPr>
        <w:tabs>
          <w:tab w:val="left" w:pos="795"/>
          <w:tab w:val="left" w:pos="796"/>
        </w:tabs>
        <w:spacing w:before="91"/>
        <w:ind w:right="124"/>
        <w:rPr>
          <w:sz w:val="20"/>
          <w:szCs w:val="20"/>
        </w:rPr>
      </w:pPr>
      <w:r w:rsidRPr="00002EB2">
        <w:rPr>
          <w:sz w:val="20"/>
          <w:szCs w:val="20"/>
        </w:rPr>
        <w:t>Individual Victorian practitioners who have received development funding or successfully</w:t>
      </w:r>
      <w:r w:rsidRPr="00002EB2">
        <w:rPr>
          <w:spacing w:val="40"/>
          <w:sz w:val="20"/>
          <w:szCs w:val="20"/>
        </w:rPr>
        <w:t xml:space="preserve"> </w:t>
      </w:r>
      <w:r w:rsidRPr="00002EB2">
        <w:rPr>
          <w:sz w:val="20"/>
          <w:szCs w:val="20"/>
        </w:rPr>
        <w:t xml:space="preserve">participated in a development initiative from a </w:t>
      </w:r>
      <w:proofErr w:type="spellStart"/>
      <w:r w:rsidRPr="00002EB2">
        <w:rPr>
          <w:sz w:val="20"/>
          <w:szCs w:val="20"/>
        </w:rPr>
        <w:t>recognised</w:t>
      </w:r>
      <w:proofErr w:type="spellEnd"/>
      <w:r w:rsidRPr="00002EB2">
        <w:rPr>
          <w:sz w:val="20"/>
          <w:szCs w:val="20"/>
        </w:rPr>
        <w:t xml:space="preserve"> development agency or market</w:t>
      </w:r>
      <w:r w:rsidRPr="00002EB2">
        <w:rPr>
          <w:spacing w:val="40"/>
          <w:sz w:val="20"/>
          <w:szCs w:val="20"/>
        </w:rPr>
        <w:t xml:space="preserve"> </w:t>
      </w:r>
      <w:r w:rsidRPr="00002EB2">
        <w:rPr>
          <w:sz w:val="20"/>
          <w:szCs w:val="20"/>
        </w:rPr>
        <w:t>player. (Assessment of this prior support will be subject to the discretion of VicScreen).</w:t>
      </w:r>
    </w:p>
    <w:p w14:paraId="6B1CAC2A" w14:textId="559396AD" w:rsidR="0096250B" w:rsidRDefault="0096250B" w:rsidP="007E4B65">
      <w:pPr>
        <w:pStyle w:val="ListParagraph"/>
        <w:numPr>
          <w:ilvl w:val="0"/>
          <w:numId w:val="10"/>
        </w:numPr>
        <w:tabs>
          <w:tab w:val="left" w:pos="795"/>
          <w:tab w:val="left" w:pos="796"/>
        </w:tabs>
        <w:spacing w:before="91"/>
        <w:ind w:right="124"/>
        <w:rPr>
          <w:sz w:val="20"/>
          <w:szCs w:val="20"/>
        </w:rPr>
      </w:pPr>
      <w:r>
        <w:rPr>
          <w:sz w:val="20"/>
          <w:szCs w:val="20"/>
        </w:rPr>
        <w:t xml:space="preserve">Members of the VicScreen </w:t>
      </w:r>
      <w:hyperlink r:id="rId20" w:history="1">
        <w:r w:rsidR="00A3027F">
          <w:rPr>
            <w:rStyle w:val="Hyperlink"/>
            <w:sz w:val="20"/>
            <w:szCs w:val="20"/>
          </w:rPr>
          <w:t>Key Talent Placements Register</w:t>
        </w:r>
      </w:hyperlink>
      <w:r w:rsidR="00A3027F">
        <w:rPr>
          <w:sz w:val="20"/>
          <w:szCs w:val="20"/>
        </w:rPr>
        <w:t xml:space="preserve">. </w:t>
      </w:r>
    </w:p>
    <w:p w14:paraId="7667FDF7" w14:textId="50DA9C14" w:rsidR="00FD643E" w:rsidRPr="00337297" w:rsidRDefault="00CC3913" w:rsidP="007E4B65">
      <w:pPr>
        <w:pStyle w:val="ListParagraph"/>
        <w:numPr>
          <w:ilvl w:val="0"/>
          <w:numId w:val="10"/>
        </w:numPr>
        <w:tabs>
          <w:tab w:val="left" w:pos="795"/>
          <w:tab w:val="left" w:pos="796"/>
        </w:tabs>
        <w:spacing w:before="91"/>
        <w:ind w:right="124"/>
        <w:rPr>
          <w:sz w:val="20"/>
          <w:szCs w:val="20"/>
        </w:rPr>
      </w:pPr>
      <w:r>
        <w:rPr>
          <w:sz w:val="20"/>
          <w:szCs w:val="20"/>
        </w:rPr>
        <w:t xml:space="preserve">You can provide evidence of market interest (minimum Letter of Interest) or secured co-funding from a </w:t>
      </w:r>
      <w:r w:rsidR="00A25EFF">
        <w:rPr>
          <w:sz w:val="20"/>
          <w:szCs w:val="20"/>
        </w:rPr>
        <w:t>recognized</w:t>
      </w:r>
      <w:r>
        <w:rPr>
          <w:sz w:val="20"/>
          <w:szCs w:val="20"/>
        </w:rPr>
        <w:t xml:space="preserve"> distributor or commission</w:t>
      </w:r>
      <w:r w:rsidR="00337297">
        <w:rPr>
          <w:sz w:val="20"/>
          <w:szCs w:val="20"/>
        </w:rPr>
        <w:t>in</w:t>
      </w:r>
      <w:r w:rsidR="00A25EFF">
        <w:rPr>
          <w:sz w:val="20"/>
          <w:szCs w:val="20"/>
        </w:rPr>
        <w:t>g</w:t>
      </w:r>
      <w:r>
        <w:rPr>
          <w:sz w:val="20"/>
          <w:szCs w:val="20"/>
        </w:rPr>
        <w:t xml:space="preserve"> platform</w:t>
      </w:r>
      <w:r w:rsidR="00A25EFF">
        <w:rPr>
          <w:sz w:val="20"/>
          <w:szCs w:val="20"/>
        </w:rPr>
        <w:t xml:space="preserve"> </w:t>
      </w:r>
      <w:hyperlink r:id="rId21" w:anchor="commissioning-platform">
        <w:r w:rsidR="00A25EFF" w:rsidRPr="0088184B">
          <w:rPr>
            <w:rStyle w:val="Hyperlink"/>
            <w:color w:val="000000" w:themeColor="text1"/>
            <w:sz w:val="20"/>
            <w:szCs w:val="20"/>
            <w:lang w:val="en-AU"/>
          </w:rPr>
          <w:t>commissioning platform</w:t>
        </w:r>
      </w:hyperlink>
      <w:r w:rsidR="00A25EFF" w:rsidRPr="0088184B">
        <w:rPr>
          <w:color w:val="000000" w:themeColor="text1"/>
          <w:sz w:val="20"/>
          <w:szCs w:val="20"/>
          <w:lang w:val="en-AU"/>
        </w:rPr>
        <w:t>.</w:t>
      </w:r>
    </w:p>
    <w:p w14:paraId="62352267" w14:textId="77777777" w:rsidR="00390159" w:rsidRPr="00390159" w:rsidRDefault="00390159" w:rsidP="00390159">
      <w:pPr>
        <w:widowControl w:val="0"/>
        <w:autoSpaceDE w:val="0"/>
        <w:autoSpaceDN w:val="0"/>
        <w:spacing w:before="8" w:after="0" w:line="240" w:lineRule="auto"/>
        <w:rPr>
          <w:rFonts w:ascii="Neue Plak Text" w:eastAsia="Neue Plak Text" w:hAnsi="Neue Plak Text" w:cs="Neue Plak Text"/>
          <w:color w:val="auto"/>
          <w:kern w:val="0"/>
          <w:sz w:val="25"/>
          <w:szCs w:val="20"/>
          <w:lang w:val="en-US" w:eastAsia="en-US"/>
        </w:rPr>
      </w:pPr>
    </w:p>
    <w:p w14:paraId="2B75B2B2" w14:textId="77777777" w:rsidR="007171F4" w:rsidRPr="007171F4" w:rsidRDefault="00390159" w:rsidP="007171F4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bookmarkStart w:id="4" w:name="What_projects_are_eligible?"/>
      <w:bookmarkEnd w:id="4"/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What projects are eligible?</w:t>
      </w:r>
    </w:p>
    <w:p w14:paraId="23A0AB2C" w14:textId="3D20C905" w:rsidR="00390159" w:rsidRPr="007171F4" w:rsidRDefault="00000000" w:rsidP="007E4B65">
      <w:pPr>
        <w:pStyle w:val="ListBullet2"/>
        <w:numPr>
          <w:ilvl w:val="1"/>
          <w:numId w:val="12"/>
        </w:numPr>
      </w:pPr>
      <w:hyperlink r:id="rId22" w:anchor="narrative-fiction" w:history="1">
        <w:r w:rsidR="000B5F75" w:rsidRPr="007171F4">
          <w:rPr>
            <w:rStyle w:val="Hyperlink"/>
            <w:color w:val="000000" w:themeColor="text1"/>
          </w:rPr>
          <w:t>Narrative Fiction</w:t>
        </w:r>
      </w:hyperlink>
      <w:r w:rsidR="000B5F75" w:rsidRPr="007171F4">
        <w:t xml:space="preserve">  or documentary projects for any release platform including </w:t>
      </w:r>
      <w:hyperlink r:id="rId23" w:anchor="theatrically-released" w:history="1">
        <w:r w:rsidR="007171F4" w:rsidRPr="007171F4">
          <w:rPr>
            <w:rStyle w:val="Hyperlink"/>
            <w:color w:val="000000" w:themeColor="text1"/>
          </w:rPr>
          <w:t>cinema</w:t>
        </w:r>
      </w:hyperlink>
      <w:r w:rsidR="000B5F75" w:rsidRPr="007171F4">
        <w:t xml:space="preserve">,   </w:t>
      </w:r>
      <w:hyperlink r:id="rId24" w:anchor="broadcaster" w:history="1">
        <w:r w:rsidR="007171F4" w:rsidRPr="007171F4">
          <w:rPr>
            <w:rStyle w:val="Hyperlink"/>
            <w:color w:val="000000" w:themeColor="text1"/>
          </w:rPr>
          <w:t>television</w:t>
        </w:r>
      </w:hyperlink>
      <w:r w:rsidR="007171F4" w:rsidRPr="007171F4">
        <w:t xml:space="preserve"> </w:t>
      </w:r>
      <w:r w:rsidR="000B5F75" w:rsidRPr="007171F4">
        <w:t xml:space="preserve"> and </w:t>
      </w:r>
      <w:hyperlink r:id="rId25" w:anchor="online" w:history="1">
        <w:r w:rsidR="007171F4" w:rsidRPr="007171F4">
          <w:rPr>
            <w:rStyle w:val="Hyperlink"/>
            <w:color w:val="000000" w:themeColor="text1"/>
          </w:rPr>
          <w:t>online</w:t>
        </w:r>
      </w:hyperlink>
      <w:r w:rsidR="007171F4" w:rsidRPr="007171F4">
        <w:t xml:space="preserve"> </w:t>
      </w:r>
      <w:r w:rsidR="000B5F75" w:rsidRPr="007171F4">
        <w:t>.</w:t>
      </w:r>
    </w:p>
    <w:p w14:paraId="65D385A8" w14:textId="77777777" w:rsidR="00390159" w:rsidRPr="00390159" w:rsidRDefault="4F4667AF" w:rsidP="2D6163A8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</w:pPr>
      <w:bookmarkStart w:id="5" w:name="What_is_not_eligible_for_this_program?"/>
      <w:bookmarkEnd w:id="5"/>
      <w:r w:rsidRPr="2D6163A8"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  <w:t>What is not eligible for this program?</w:t>
      </w:r>
    </w:p>
    <w:p w14:paraId="2000C1B2" w14:textId="4A4DBE1D" w:rsidR="00CD1702" w:rsidRDefault="00CD1702" w:rsidP="007E4B65">
      <w:pPr>
        <w:pStyle w:val="ListBullet2"/>
        <w:numPr>
          <w:ilvl w:val="1"/>
          <w:numId w:val="12"/>
        </w:numPr>
      </w:pPr>
      <w:r>
        <w:t>Short films.</w:t>
      </w:r>
    </w:p>
    <w:p w14:paraId="784E67D4" w14:textId="07AE9334" w:rsidR="00390159" w:rsidRPr="00390159" w:rsidRDefault="4F4667AF" w:rsidP="007E4B65">
      <w:pPr>
        <w:pStyle w:val="ListBullet2"/>
        <w:numPr>
          <w:ilvl w:val="1"/>
          <w:numId w:val="12"/>
        </w:numPr>
      </w:pPr>
      <w:r w:rsidRPr="461E0F0C">
        <w:t>For</w:t>
      </w:r>
      <w:r w:rsidRPr="461E0F0C">
        <w:rPr>
          <w:spacing w:val="-6"/>
        </w:rPr>
        <w:t xml:space="preserve"> </w:t>
      </w:r>
      <w:r w:rsidR="7EA54C98" w:rsidRPr="461E0F0C">
        <w:t>D</w:t>
      </w:r>
      <w:r w:rsidRPr="461E0F0C">
        <w:t>ocumentary</w:t>
      </w:r>
      <w:r w:rsidRPr="461E0F0C">
        <w:rPr>
          <w:spacing w:val="-5"/>
        </w:rPr>
        <w:t xml:space="preserve"> </w:t>
      </w:r>
      <w:r w:rsidRPr="461E0F0C">
        <w:t>applications,</w:t>
      </w:r>
      <w:r w:rsidRPr="461E0F0C">
        <w:rPr>
          <w:spacing w:val="-5"/>
        </w:rPr>
        <w:t xml:space="preserve"> </w:t>
      </w:r>
      <w:hyperlink r:id="rId26" w:anchor="infotainment-or-light-entertainment-program">
        <w:r w:rsidRPr="461E0F0C">
          <w:rPr>
            <w:u w:val="single"/>
          </w:rPr>
          <w:t>Lifestyle</w:t>
        </w:r>
        <w:r w:rsidRPr="461E0F0C">
          <w:t>,</w:t>
        </w:r>
      </w:hyperlink>
      <w:r w:rsidRPr="461E0F0C">
        <w:rPr>
          <w:spacing w:val="-5"/>
        </w:rPr>
        <w:t xml:space="preserve"> </w:t>
      </w:r>
      <w:r w:rsidRPr="461E0F0C">
        <w:t>Magazine</w:t>
      </w:r>
      <w:r w:rsidRPr="461E0F0C">
        <w:rPr>
          <w:spacing w:val="-4"/>
        </w:rPr>
        <w:t xml:space="preserve"> </w:t>
      </w:r>
      <w:r w:rsidRPr="461E0F0C">
        <w:t>and</w:t>
      </w:r>
      <w:r w:rsidRPr="461E0F0C">
        <w:rPr>
          <w:spacing w:val="-5"/>
        </w:rPr>
        <w:t xml:space="preserve"> </w:t>
      </w:r>
      <w:r w:rsidRPr="461E0F0C">
        <w:t>Current</w:t>
      </w:r>
      <w:r w:rsidRPr="461E0F0C">
        <w:rPr>
          <w:spacing w:val="-5"/>
        </w:rPr>
        <w:t xml:space="preserve"> </w:t>
      </w:r>
      <w:r w:rsidRPr="461E0F0C">
        <w:t>Affairs</w:t>
      </w:r>
      <w:r w:rsidRPr="461E0F0C">
        <w:rPr>
          <w:spacing w:val="-5"/>
        </w:rPr>
        <w:t xml:space="preserve"> </w:t>
      </w:r>
      <w:r w:rsidRPr="461E0F0C">
        <w:t>concepts</w:t>
      </w:r>
      <w:r w:rsidRPr="461E0F0C">
        <w:rPr>
          <w:spacing w:val="-6"/>
        </w:rPr>
        <w:t xml:space="preserve"> </w:t>
      </w:r>
      <w:r w:rsidRPr="461E0F0C">
        <w:t>are</w:t>
      </w:r>
      <w:r w:rsidRPr="461E0F0C">
        <w:rPr>
          <w:spacing w:val="-4"/>
        </w:rPr>
        <w:t xml:space="preserve"> </w:t>
      </w:r>
      <w:r w:rsidRPr="461E0F0C">
        <w:t>not</w:t>
      </w:r>
      <w:r w:rsidRPr="461E0F0C">
        <w:rPr>
          <w:spacing w:val="-5"/>
        </w:rPr>
        <w:t xml:space="preserve"> </w:t>
      </w:r>
      <w:r w:rsidRPr="461E0F0C">
        <w:rPr>
          <w:spacing w:val="-2"/>
        </w:rPr>
        <w:t>eligible.</w:t>
      </w:r>
    </w:p>
    <w:p w14:paraId="5F7BEB3B" w14:textId="2B7F559F" w:rsidR="00390159" w:rsidRPr="00DE05DB" w:rsidRDefault="4F4667AF" w:rsidP="007E4B65">
      <w:pPr>
        <w:pStyle w:val="ListBullet2"/>
        <w:numPr>
          <w:ilvl w:val="1"/>
          <w:numId w:val="12"/>
        </w:numPr>
      </w:pPr>
      <w:r w:rsidRPr="00DE05DB">
        <w:t>If</w:t>
      </w:r>
      <w:r w:rsidRPr="00DE05DB">
        <w:rPr>
          <w:spacing w:val="-3"/>
        </w:rPr>
        <w:t xml:space="preserve"> </w:t>
      </w:r>
      <w:r w:rsidRPr="00DE05DB">
        <w:t>your</w:t>
      </w:r>
      <w:r w:rsidRPr="00DE05DB">
        <w:rPr>
          <w:spacing w:val="-3"/>
        </w:rPr>
        <w:t xml:space="preserve"> </w:t>
      </w:r>
      <w:r w:rsidRPr="00DE05DB">
        <w:t>project</w:t>
      </w:r>
      <w:r w:rsidRPr="00DE05DB">
        <w:rPr>
          <w:spacing w:val="-5"/>
        </w:rPr>
        <w:t xml:space="preserve"> </w:t>
      </w:r>
      <w:r w:rsidRPr="00DE05DB">
        <w:t>has</w:t>
      </w:r>
      <w:r w:rsidRPr="00DE05DB">
        <w:rPr>
          <w:spacing w:val="-3"/>
        </w:rPr>
        <w:t xml:space="preserve"> </w:t>
      </w:r>
      <w:r w:rsidRPr="00DE05DB">
        <w:t>been</w:t>
      </w:r>
      <w:r w:rsidRPr="00DE05DB">
        <w:rPr>
          <w:spacing w:val="-3"/>
        </w:rPr>
        <w:t xml:space="preserve"> </w:t>
      </w:r>
      <w:r w:rsidRPr="00DE05DB">
        <w:t>declined</w:t>
      </w:r>
      <w:r w:rsidRPr="00DE05DB">
        <w:rPr>
          <w:spacing w:val="-3"/>
        </w:rPr>
        <w:t xml:space="preserve"> </w:t>
      </w:r>
      <w:r w:rsidRPr="00DE05DB">
        <w:t>for</w:t>
      </w:r>
      <w:r w:rsidR="0857996A" w:rsidRPr="00DE05DB">
        <w:t xml:space="preserve"> development</w:t>
      </w:r>
      <w:r w:rsidRPr="00DE05DB">
        <w:rPr>
          <w:spacing w:val="-3"/>
        </w:rPr>
        <w:t xml:space="preserve"> </w:t>
      </w:r>
      <w:r w:rsidRPr="00DE05DB">
        <w:t>funding</w:t>
      </w:r>
      <w:r w:rsidRPr="00DE05DB">
        <w:rPr>
          <w:spacing w:val="-2"/>
        </w:rPr>
        <w:t xml:space="preserve"> </w:t>
      </w:r>
      <w:r w:rsidRPr="00DE05DB">
        <w:t>from</w:t>
      </w:r>
      <w:r w:rsidRPr="00DE05DB">
        <w:rPr>
          <w:spacing w:val="-3"/>
        </w:rPr>
        <w:t xml:space="preserve"> </w:t>
      </w:r>
      <w:r w:rsidR="004E0BA1" w:rsidRPr="00DE05DB">
        <w:t>VicScreen</w:t>
      </w:r>
      <w:r w:rsidR="004E0BA1" w:rsidRPr="00DE05DB">
        <w:rPr>
          <w:spacing w:val="-4"/>
        </w:rPr>
        <w:t xml:space="preserve"> </w:t>
      </w:r>
      <w:r w:rsidR="004E0BA1" w:rsidRPr="00DE05DB">
        <w:rPr>
          <w:spacing w:val="-2"/>
        </w:rPr>
        <w:t>twice</w:t>
      </w:r>
      <w:r w:rsidRPr="00DE05DB">
        <w:t>,</w:t>
      </w:r>
      <w:r w:rsidRPr="00DE05DB">
        <w:rPr>
          <w:spacing w:val="-3"/>
        </w:rPr>
        <w:t xml:space="preserve"> </w:t>
      </w:r>
      <w:r w:rsidRPr="00DE05DB">
        <w:t>you</w:t>
      </w:r>
      <w:r w:rsidRPr="00DE05DB">
        <w:rPr>
          <w:spacing w:val="40"/>
        </w:rPr>
        <w:t xml:space="preserve"> </w:t>
      </w:r>
      <w:r w:rsidRPr="00DE05DB">
        <w:t>cannot submit another application for the same project.</w:t>
      </w:r>
    </w:p>
    <w:p w14:paraId="73844817" w14:textId="6310974B" w:rsidR="2D6163A8" w:rsidRPr="003B3543" w:rsidRDefault="2D6163A8" w:rsidP="461E0F0C">
      <w:pPr>
        <w:widowControl w:val="0"/>
        <w:tabs>
          <w:tab w:val="left" w:pos="455"/>
        </w:tabs>
        <w:spacing w:before="89" w:after="0" w:line="240" w:lineRule="auto"/>
        <w:ind w:right="392"/>
        <w:rPr>
          <w:rFonts w:ascii="Neue Plak Text" w:eastAsia="Neue Plak Text" w:hAnsi="Neue Plak Text" w:cs="Neue Plak Text"/>
          <w:b/>
          <w:bCs/>
          <w:i/>
          <w:iCs/>
          <w:color w:val="auto"/>
          <w:szCs w:val="20"/>
          <w:lang w:val="en-US" w:eastAsia="en-US"/>
        </w:rPr>
      </w:pPr>
    </w:p>
    <w:p w14:paraId="3C8148D2" w14:textId="77777777" w:rsidR="00390159" w:rsidRPr="00390159" w:rsidRDefault="4F4667AF" w:rsidP="2D6163A8">
      <w:pPr>
        <w:keepNext/>
        <w:widowControl w:val="0"/>
        <w:tabs>
          <w:tab w:val="left" w:pos="455"/>
        </w:tabs>
        <w:autoSpaceDE w:val="0"/>
        <w:autoSpaceDN w:val="0"/>
        <w:spacing w:before="89" w:after="0" w:line="240" w:lineRule="auto"/>
        <w:ind w:right="392"/>
        <w:contextualSpacing/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</w:pPr>
      <w:bookmarkStart w:id="6" w:name="What_can_you_receive_funding_for?"/>
      <w:bookmarkEnd w:id="6"/>
      <w:r w:rsidRPr="2D6163A8"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  <w:t>What can you receive funding for?</w:t>
      </w:r>
    </w:p>
    <w:p w14:paraId="4F3DB6EA" w14:textId="46589F09" w:rsidR="00F87CEA" w:rsidRPr="00EA463C" w:rsidRDefault="00DD1422" w:rsidP="00F87CEA">
      <w:pPr>
        <w:shd w:val="clear" w:color="auto" w:fill="FFFFFF" w:themeFill="background1"/>
        <w:tabs>
          <w:tab w:val="left" w:pos="456"/>
        </w:tabs>
        <w:spacing w:before="163"/>
        <w:ind w:right="580"/>
        <w:rPr>
          <w:szCs w:val="20"/>
        </w:rPr>
      </w:pPr>
      <w:r w:rsidRPr="00EA463C">
        <w:rPr>
          <w:szCs w:val="20"/>
        </w:rPr>
        <w:t>VicScreen funding is a partial contribution to the next stage of development</w:t>
      </w:r>
      <w:r w:rsidR="00F87CEA" w:rsidRPr="00EA463C">
        <w:rPr>
          <w:szCs w:val="20"/>
        </w:rPr>
        <w:t>.</w:t>
      </w:r>
      <w:r w:rsidRPr="00EA463C">
        <w:rPr>
          <w:szCs w:val="20"/>
        </w:rPr>
        <w:t xml:space="preserve"> Applicants are expected to supplement this funding with their </w:t>
      </w:r>
      <w:proofErr w:type="gramStart"/>
      <w:r w:rsidR="00C729D3" w:rsidRPr="00EA463C">
        <w:rPr>
          <w:szCs w:val="20"/>
        </w:rPr>
        <w:t>own or third party</w:t>
      </w:r>
      <w:proofErr w:type="gramEnd"/>
      <w:r w:rsidR="00C729D3" w:rsidRPr="00EA463C">
        <w:rPr>
          <w:szCs w:val="20"/>
        </w:rPr>
        <w:t xml:space="preserve"> contributions.  </w:t>
      </w:r>
    </w:p>
    <w:p w14:paraId="0B12A9AF" w14:textId="0142FAC6" w:rsidR="36A2E9B5" w:rsidRDefault="641DD540" w:rsidP="00F87CEA">
      <w:pPr>
        <w:shd w:val="clear" w:color="auto" w:fill="FFFFFF" w:themeFill="background1"/>
        <w:tabs>
          <w:tab w:val="left" w:pos="456"/>
        </w:tabs>
        <w:spacing w:before="163"/>
        <w:ind w:right="580"/>
        <w:rPr>
          <w:szCs w:val="20"/>
        </w:rPr>
      </w:pPr>
      <w:r w:rsidRPr="0074093E">
        <w:rPr>
          <w:szCs w:val="20"/>
        </w:rPr>
        <w:t>You can submit a maximum of two applications through this program in any one financial year without market interest.</w:t>
      </w:r>
    </w:p>
    <w:p w14:paraId="0FDA38EB" w14:textId="77777777" w:rsidR="00E40567" w:rsidRDefault="00E40567" w:rsidP="68E31AA4">
      <w:pPr>
        <w:shd w:val="clear" w:color="auto" w:fill="FFFFFF" w:themeFill="background1"/>
        <w:tabs>
          <w:tab w:val="left" w:pos="456"/>
        </w:tabs>
        <w:spacing w:before="163"/>
        <w:ind w:right="580"/>
      </w:pPr>
    </w:p>
    <w:p w14:paraId="6D2A9A12" w14:textId="77777777" w:rsidR="00E40567" w:rsidRDefault="00E40567" w:rsidP="68E31AA4">
      <w:pPr>
        <w:shd w:val="clear" w:color="auto" w:fill="FFFFFF" w:themeFill="background1"/>
        <w:tabs>
          <w:tab w:val="left" w:pos="456"/>
        </w:tabs>
        <w:spacing w:before="163"/>
        <w:ind w:right="580"/>
      </w:pPr>
    </w:p>
    <w:p w14:paraId="5411E2E8" w14:textId="77777777" w:rsidR="00E40567" w:rsidRDefault="00E40567" w:rsidP="68E31AA4">
      <w:pPr>
        <w:shd w:val="clear" w:color="auto" w:fill="FFFFFF" w:themeFill="background1"/>
        <w:tabs>
          <w:tab w:val="left" w:pos="456"/>
        </w:tabs>
        <w:spacing w:before="163"/>
        <w:ind w:right="580"/>
      </w:pPr>
    </w:p>
    <w:p w14:paraId="026D08D6" w14:textId="1665A259" w:rsidR="0074093E" w:rsidRDefault="0074093E" w:rsidP="68E31AA4">
      <w:pPr>
        <w:shd w:val="clear" w:color="auto" w:fill="FFFFFF" w:themeFill="background1"/>
        <w:tabs>
          <w:tab w:val="left" w:pos="456"/>
        </w:tabs>
        <w:spacing w:before="163"/>
        <w:ind w:right="580"/>
      </w:pPr>
      <w:r>
        <w:lastRenderedPageBreak/>
        <w:t xml:space="preserve">Funding requests may include: </w:t>
      </w:r>
    </w:p>
    <w:p w14:paraId="028DB03E" w14:textId="77777777" w:rsidR="00127068" w:rsidRPr="00127068" w:rsidRDefault="00127068" w:rsidP="007E4B6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27068">
        <w:rPr>
          <w:sz w:val="20"/>
          <w:szCs w:val="20"/>
        </w:rPr>
        <w:t>For Fiction Series or one-off projects – writers’ room costs, series bibles, draft to draft writing.</w:t>
      </w:r>
    </w:p>
    <w:p w14:paraId="64263DB3" w14:textId="77777777" w:rsidR="00BC42BB" w:rsidRPr="00BC42BB" w:rsidRDefault="00BC42BB" w:rsidP="007E4B6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C42BB">
        <w:rPr>
          <w:sz w:val="20"/>
          <w:szCs w:val="20"/>
        </w:rPr>
        <w:t>For Fiction Feature projects – draft to draft writing, story editors, and consultants.</w:t>
      </w:r>
    </w:p>
    <w:p w14:paraId="57F183F6" w14:textId="77777777" w:rsidR="00BC42BB" w:rsidRPr="00BC42BB" w:rsidRDefault="00BC42BB" w:rsidP="007E4B6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C42BB">
        <w:rPr>
          <w:sz w:val="20"/>
          <w:szCs w:val="20"/>
        </w:rPr>
        <w:t>For Documentary projects – research, writing of a treatment, creation of a teaser, strategic shooting.</w:t>
      </w:r>
    </w:p>
    <w:p w14:paraId="04285AD0" w14:textId="77777777" w:rsidR="00BC42BB" w:rsidRPr="00BC42BB" w:rsidRDefault="00BC42BB" w:rsidP="007E4B6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C42BB">
        <w:rPr>
          <w:sz w:val="20"/>
          <w:szCs w:val="20"/>
        </w:rPr>
        <w:t>For VR projects – Prototypes, concept art, test shooting (</w:t>
      </w:r>
      <w:proofErr w:type="gramStart"/>
      <w:r w:rsidRPr="00BC42BB">
        <w:rPr>
          <w:sz w:val="20"/>
          <w:szCs w:val="20"/>
        </w:rPr>
        <w:t>360 degree</w:t>
      </w:r>
      <w:proofErr w:type="gramEnd"/>
      <w:r w:rsidRPr="00BC42BB">
        <w:rPr>
          <w:sz w:val="20"/>
          <w:szCs w:val="20"/>
        </w:rPr>
        <w:t xml:space="preserve"> projects only), script, pitch documents</w:t>
      </w:r>
    </w:p>
    <w:p w14:paraId="1ED677CF" w14:textId="70BE62C9" w:rsidR="00390159" w:rsidRPr="001E58E3" w:rsidRDefault="00BC42BB" w:rsidP="68E31AA4">
      <w:pPr>
        <w:pStyle w:val="ListParagraph"/>
        <w:numPr>
          <w:ilvl w:val="0"/>
          <w:numId w:val="13"/>
        </w:numPr>
        <w:spacing w:before="163"/>
        <w:rPr>
          <w:sz w:val="20"/>
          <w:szCs w:val="20"/>
        </w:rPr>
      </w:pPr>
      <w:r w:rsidRPr="68E31AA4">
        <w:rPr>
          <w:sz w:val="20"/>
          <w:szCs w:val="20"/>
        </w:rPr>
        <w:t xml:space="preserve">In exceptional circumstances, for projects at an advanced stage with significant market interest – budgeting, scheduling and casting (if relevant) to </w:t>
      </w:r>
      <w:proofErr w:type="spellStart"/>
      <w:r w:rsidRPr="68E31AA4">
        <w:rPr>
          <w:sz w:val="20"/>
          <w:szCs w:val="20"/>
        </w:rPr>
        <w:t>finalise</w:t>
      </w:r>
      <w:proofErr w:type="spellEnd"/>
      <w:r w:rsidRPr="68E31AA4">
        <w:rPr>
          <w:sz w:val="20"/>
          <w:szCs w:val="20"/>
        </w:rPr>
        <w:t xml:space="preserve"> production finance.</w:t>
      </w:r>
    </w:p>
    <w:p w14:paraId="37EF579F" w14:textId="16C0C3EC" w:rsidR="68E31AA4" w:rsidRDefault="68E31AA4" w:rsidP="68E31AA4">
      <w:pPr>
        <w:pStyle w:val="ListParagraph"/>
        <w:ind w:left="720" w:firstLine="0"/>
        <w:rPr>
          <w:sz w:val="20"/>
          <w:szCs w:val="20"/>
        </w:rPr>
      </w:pPr>
    </w:p>
    <w:p w14:paraId="53A26399" w14:textId="3AE30E1A" w:rsidR="00BC42BB" w:rsidRPr="00BC42BB" w:rsidRDefault="00BC42BB" w:rsidP="00BC42BB">
      <w:pPr>
        <w:keepNext/>
        <w:widowControl w:val="0"/>
        <w:tabs>
          <w:tab w:val="left" w:pos="455"/>
        </w:tabs>
        <w:autoSpaceDE w:val="0"/>
        <w:autoSpaceDN w:val="0"/>
        <w:spacing w:before="89" w:after="0" w:line="240" w:lineRule="auto"/>
        <w:ind w:right="392"/>
        <w:contextualSpacing/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  <w:t>What can</w:t>
      </w:r>
      <w:r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  <w:t>’t</w:t>
      </w:r>
      <w:r w:rsidRPr="2D6163A8">
        <w:rPr>
          <w:rFonts w:ascii="Neue Plak Text" w:eastAsia="Neue Plak Text" w:hAnsi="Neue Plak Text" w:cs="Neue Plak Text"/>
          <w:b/>
          <w:bCs/>
          <w:i/>
          <w:iCs/>
          <w:color w:val="auto"/>
          <w:kern w:val="0"/>
          <w:sz w:val="22"/>
          <w:szCs w:val="22"/>
          <w:lang w:val="en-US" w:eastAsia="en-US"/>
        </w:rPr>
        <w:t xml:space="preserve"> you receive funding for?</w:t>
      </w:r>
    </w:p>
    <w:p w14:paraId="61B3762C" w14:textId="2F5FA573" w:rsidR="70AB7C0F" w:rsidRPr="00BC42BB" w:rsidRDefault="3581EAEA" w:rsidP="007E4B65">
      <w:pPr>
        <w:pStyle w:val="ListParagraph"/>
        <w:keepNext/>
        <w:numPr>
          <w:ilvl w:val="0"/>
          <w:numId w:val="1"/>
        </w:numPr>
        <w:spacing w:before="300"/>
        <w:contextualSpacing/>
        <w:outlineLvl w:val="2"/>
        <w:rPr>
          <w:sz w:val="20"/>
          <w:szCs w:val="20"/>
        </w:rPr>
      </w:pPr>
      <w:r w:rsidRPr="00600492">
        <w:rPr>
          <w:sz w:val="20"/>
          <w:szCs w:val="20"/>
        </w:rPr>
        <w:t xml:space="preserve">Treatment to draft </w:t>
      </w:r>
      <w:r w:rsidR="00873080" w:rsidRPr="00600492">
        <w:rPr>
          <w:sz w:val="20"/>
          <w:szCs w:val="20"/>
        </w:rPr>
        <w:t>writing.</w:t>
      </w:r>
      <w:r w:rsidRPr="00600492">
        <w:rPr>
          <w:color w:val="2B579A"/>
          <w:sz w:val="20"/>
          <w:szCs w:val="20"/>
        </w:rPr>
        <w:t xml:space="preserve"> </w:t>
      </w:r>
    </w:p>
    <w:p w14:paraId="22CA138F" w14:textId="77777777" w:rsidR="00BC42BB" w:rsidRPr="00BC42BB" w:rsidRDefault="00BC42BB" w:rsidP="007E4B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42BB">
        <w:rPr>
          <w:sz w:val="20"/>
          <w:szCs w:val="20"/>
        </w:rPr>
        <w:t xml:space="preserve">Non-Victorian costs -- where the key creative team is comprised of Victorians and non-Victorians, only costs associated with the Victorian talent will be deemed eligible except for Story Editors across Fiction Features and relevant travel costs for Documentary Projects. </w:t>
      </w:r>
    </w:p>
    <w:p w14:paraId="6C3B946F" w14:textId="4E54C7F9" w:rsidR="00BC42BB" w:rsidRDefault="007E4B65" w:rsidP="007E4B65">
      <w:pPr>
        <w:pStyle w:val="ListParagraph"/>
        <w:keepNext/>
        <w:numPr>
          <w:ilvl w:val="0"/>
          <w:numId w:val="1"/>
        </w:numPr>
        <w:spacing w:before="300"/>
        <w:contextualSpacing/>
        <w:outlineLvl w:val="2"/>
        <w:rPr>
          <w:sz w:val="20"/>
          <w:szCs w:val="20"/>
        </w:rPr>
      </w:pPr>
      <w:r w:rsidRPr="007E4B65">
        <w:rPr>
          <w:sz w:val="20"/>
          <w:szCs w:val="20"/>
        </w:rPr>
        <w:t>Design costs associated with Pitch Decks or Series Bibles</w:t>
      </w:r>
      <w:r w:rsidR="0076283C">
        <w:rPr>
          <w:sz w:val="20"/>
          <w:szCs w:val="20"/>
        </w:rPr>
        <w:t xml:space="preserve">. </w:t>
      </w:r>
    </w:p>
    <w:p w14:paraId="3F57A162" w14:textId="77777777" w:rsidR="005A083A" w:rsidRPr="005A083A" w:rsidRDefault="005A083A" w:rsidP="005A083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A083A">
        <w:rPr>
          <w:sz w:val="20"/>
          <w:szCs w:val="20"/>
        </w:rPr>
        <w:t xml:space="preserve">For Fiction, proof of concepts or animation design unless co-funded by a </w:t>
      </w:r>
      <w:proofErr w:type="spellStart"/>
      <w:r w:rsidRPr="005A083A">
        <w:rPr>
          <w:sz w:val="20"/>
          <w:szCs w:val="20"/>
        </w:rPr>
        <w:t>recognised</w:t>
      </w:r>
      <w:proofErr w:type="spellEnd"/>
      <w:r w:rsidRPr="005A083A">
        <w:rPr>
          <w:sz w:val="20"/>
          <w:szCs w:val="20"/>
        </w:rPr>
        <w:t xml:space="preserve"> distributor or commissioning platform.</w:t>
      </w:r>
    </w:p>
    <w:p w14:paraId="23171104" w14:textId="77777777" w:rsidR="005A083A" w:rsidRPr="005A083A" w:rsidRDefault="005A083A" w:rsidP="005A083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A083A">
        <w:rPr>
          <w:sz w:val="20"/>
          <w:szCs w:val="20"/>
        </w:rPr>
        <w:t>Office overheads.</w:t>
      </w:r>
    </w:p>
    <w:p w14:paraId="7669E19C" w14:textId="5791EF96" w:rsidR="005A083A" w:rsidRPr="005A083A" w:rsidRDefault="005A083A" w:rsidP="005A083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68E31AA4">
        <w:rPr>
          <w:sz w:val="20"/>
          <w:szCs w:val="20"/>
        </w:rPr>
        <w:t>Option fees</w:t>
      </w:r>
      <w:r w:rsidR="3C2E010B" w:rsidRPr="68E31AA4">
        <w:rPr>
          <w:sz w:val="20"/>
          <w:szCs w:val="20"/>
        </w:rPr>
        <w:t>.</w:t>
      </w:r>
    </w:p>
    <w:p w14:paraId="775434D0" w14:textId="77777777" w:rsidR="005A083A" w:rsidRPr="00600492" w:rsidRDefault="005A083A" w:rsidP="005A083A">
      <w:pPr>
        <w:pStyle w:val="ListParagraph"/>
        <w:keepNext/>
        <w:spacing w:before="300"/>
        <w:ind w:left="720" w:firstLine="0"/>
        <w:contextualSpacing/>
        <w:outlineLvl w:val="2"/>
        <w:rPr>
          <w:sz w:val="20"/>
          <w:szCs w:val="20"/>
        </w:rPr>
      </w:pPr>
    </w:p>
    <w:p w14:paraId="24BF0A15" w14:textId="60C37180" w:rsidR="00390159" w:rsidRPr="003A1479" w:rsidRDefault="11DF8C9F" w:rsidP="68E31AA4">
      <w:pPr>
        <w:tabs>
          <w:tab w:val="left" w:pos="455"/>
        </w:tabs>
        <w:rPr>
          <w:b/>
          <w:bCs/>
          <w:i/>
          <w:iCs/>
          <w:color w:val="auto"/>
          <w:kern w:val="0"/>
          <w:sz w:val="22"/>
          <w:szCs w:val="22"/>
        </w:rPr>
      </w:pPr>
      <w:bookmarkStart w:id="7" w:name="How_much_can_you_apply_for?"/>
      <w:bookmarkEnd w:id="7"/>
      <w:r w:rsidRPr="68E31AA4">
        <w:rPr>
          <w:b/>
          <w:bCs/>
          <w:i/>
          <w:iCs/>
          <w:color w:val="auto"/>
          <w:kern w:val="0"/>
          <w:sz w:val="22"/>
          <w:szCs w:val="22"/>
        </w:rPr>
        <w:t>How much can you apply for?</w:t>
      </w:r>
    </w:p>
    <w:p w14:paraId="4FF27EDA" w14:textId="77777777" w:rsidR="00390159" w:rsidRDefault="11DF8C9F" w:rsidP="007E4B65">
      <w:pPr>
        <w:pStyle w:val="ListParagraph"/>
        <w:numPr>
          <w:ilvl w:val="0"/>
          <w:numId w:val="1"/>
        </w:numPr>
        <w:tabs>
          <w:tab w:val="left" w:pos="456"/>
        </w:tabs>
        <w:spacing w:before="163"/>
        <w:rPr>
          <w:sz w:val="20"/>
          <w:szCs w:val="20"/>
        </w:rPr>
      </w:pPr>
      <w:r w:rsidRPr="2D6163A8">
        <w:rPr>
          <w:sz w:val="20"/>
          <w:szCs w:val="20"/>
        </w:rPr>
        <w:t>Up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to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$50,000,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depending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on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the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project</w:t>
      </w:r>
      <w:r w:rsidRPr="2D6163A8">
        <w:rPr>
          <w:spacing w:val="-5"/>
          <w:sz w:val="20"/>
          <w:szCs w:val="20"/>
        </w:rPr>
        <w:t xml:space="preserve"> </w:t>
      </w:r>
      <w:r w:rsidRPr="2D6163A8">
        <w:rPr>
          <w:sz w:val="20"/>
          <w:szCs w:val="20"/>
        </w:rPr>
        <w:t>type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and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level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of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market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pacing w:val="-2"/>
          <w:sz w:val="20"/>
          <w:szCs w:val="20"/>
        </w:rPr>
        <w:t>interest.</w:t>
      </w:r>
    </w:p>
    <w:p w14:paraId="24F94604" w14:textId="77777777" w:rsidR="00390159" w:rsidRDefault="11DF8C9F" w:rsidP="007E4B65">
      <w:pPr>
        <w:pStyle w:val="ListParagraph"/>
        <w:numPr>
          <w:ilvl w:val="0"/>
          <w:numId w:val="1"/>
        </w:numPr>
        <w:tabs>
          <w:tab w:val="left" w:pos="456"/>
        </w:tabs>
        <w:spacing w:before="89"/>
        <w:ind w:right="311"/>
        <w:rPr>
          <w:sz w:val="20"/>
          <w:szCs w:val="20"/>
        </w:rPr>
      </w:pPr>
      <w:r w:rsidRPr="2D6163A8">
        <w:rPr>
          <w:sz w:val="20"/>
          <w:szCs w:val="20"/>
        </w:rPr>
        <w:t>Requested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amounts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should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be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appropriate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for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the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development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activities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proposed,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the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scope</w:t>
      </w:r>
      <w:r w:rsidRPr="2D6163A8">
        <w:rPr>
          <w:spacing w:val="40"/>
          <w:sz w:val="20"/>
          <w:szCs w:val="20"/>
        </w:rPr>
        <w:t xml:space="preserve"> </w:t>
      </w:r>
      <w:r w:rsidRPr="2D6163A8">
        <w:rPr>
          <w:sz w:val="20"/>
          <w:szCs w:val="20"/>
        </w:rPr>
        <w:t xml:space="preserve">of the final project being developed and aligned with our </w:t>
      </w:r>
      <w:hyperlink r:id="rId27">
        <w:r w:rsidRPr="2D6163A8">
          <w:rPr>
            <w:sz w:val="20"/>
            <w:szCs w:val="20"/>
            <w:u w:val="single"/>
          </w:rPr>
          <w:t>Budget Guide</w:t>
        </w:r>
        <w:r w:rsidRPr="2D6163A8">
          <w:rPr>
            <w:sz w:val="20"/>
            <w:szCs w:val="20"/>
          </w:rPr>
          <w:t>.</w:t>
        </w:r>
      </w:hyperlink>
    </w:p>
    <w:p w14:paraId="363F6544" w14:textId="77777777" w:rsidR="00390159" w:rsidRDefault="11DF8C9F" w:rsidP="007E4B65">
      <w:pPr>
        <w:pStyle w:val="ListParagraph"/>
        <w:numPr>
          <w:ilvl w:val="0"/>
          <w:numId w:val="1"/>
        </w:numPr>
        <w:tabs>
          <w:tab w:val="left" w:pos="456"/>
        </w:tabs>
        <w:spacing w:before="91"/>
        <w:ind w:right="545"/>
        <w:rPr>
          <w:sz w:val="20"/>
          <w:szCs w:val="20"/>
        </w:rPr>
      </w:pPr>
      <w:r w:rsidRPr="2D6163A8">
        <w:rPr>
          <w:sz w:val="20"/>
          <w:szCs w:val="20"/>
        </w:rPr>
        <w:t>VicScreen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funding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is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provided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as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development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investment,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which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must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be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repaid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from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the</w:t>
      </w:r>
      <w:r w:rsidRPr="2D6163A8">
        <w:rPr>
          <w:spacing w:val="40"/>
          <w:sz w:val="20"/>
          <w:szCs w:val="20"/>
        </w:rPr>
        <w:t xml:space="preserve"> </w:t>
      </w:r>
      <w:r w:rsidRPr="2D6163A8">
        <w:rPr>
          <w:sz w:val="20"/>
          <w:szCs w:val="20"/>
        </w:rPr>
        <w:t xml:space="preserve">production budget </w:t>
      </w:r>
      <w:proofErr w:type="gramStart"/>
      <w:r w:rsidRPr="2D6163A8">
        <w:rPr>
          <w:sz w:val="20"/>
          <w:szCs w:val="20"/>
        </w:rPr>
        <w:t>if and when</w:t>
      </w:r>
      <w:proofErr w:type="gramEnd"/>
      <w:r w:rsidRPr="2D6163A8">
        <w:rPr>
          <w:sz w:val="20"/>
          <w:szCs w:val="20"/>
        </w:rPr>
        <w:t xml:space="preserve"> a project proceeds to production.</w:t>
      </w:r>
    </w:p>
    <w:p w14:paraId="391CBD31" w14:textId="77777777" w:rsidR="00390159" w:rsidRDefault="11DF8C9F" w:rsidP="68E31AA4">
      <w:pPr>
        <w:pStyle w:val="Heading3"/>
        <w:rPr>
          <w:sz w:val="22"/>
          <w:szCs w:val="22"/>
        </w:rPr>
      </w:pPr>
      <w:bookmarkStart w:id="8" w:name="Who_can_you_talk_to_about_this_program?"/>
      <w:bookmarkEnd w:id="8"/>
      <w:r w:rsidRPr="68E31AA4">
        <w:rPr>
          <w:sz w:val="22"/>
          <w:szCs w:val="22"/>
        </w:rPr>
        <w:t>Who can you talk to about this program?</w:t>
      </w:r>
    </w:p>
    <w:p w14:paraId="1E92D253" w14:textId="77777777" w:rsidR="00390159" w:rsidRPr="000B1DC3" w:rsidRDefault="11DF8C9F" w:rsidP="007E4B65">
      <w:pPr>
        <w:pStyle w:val="ListParagraph"/>
        <w:numPr>
          <w:ilvl w:val="0"/>
          <w:numId w:val="1"/>
        </w:numPr>
        <w:tabs>
          <w:tab w:val="left" w:pos="456"/>
        </w:tabs>
        <w:spacing w:before="163"/>
        <w:rPr>
          <w:sz w:val="20"/>
          <w:szCs w:val="20"/>
        </w:rPr>
      </w:pPr>
      <w:r w:rsidRPr="064FD84B">
        <w:rPr>
          <w:sz w:val="20"/>
          <w:szCs w:val="20"/>
        </w:rPr>
        <w:t>For initial application enquiries, Grants Officer:</w:t>
      </w:r>
    </w:p>
    <w:p w14:paraId="019B859C" w14:textId="77777777" w:rsidR="00390159" w:rsidRPr="000B1DC3" w:rsidRDefault="4F4667AF" w:rsidP="007E4B65">
      <w:pPr>
        <w:pStyle w:val="ListParagraph"/>
        <w:numPr>
          <w:ilvl w:val="1"/>
          <w:numId w:val="1"/>
        </w:numPr>
        <w:tabs>
          <w:tab w:val="left" w:pos="795"/>
          <w:tab w:val="left" w:pos="796"/>
        </w:tabs>
        <w:rPr>
          <w:sz w:val="20"/>
          <w:szCs w:val="20"/>
        </w:rPr>
      </w:pPr>
      <w:r w:rsidRPr="000B1DC3">
        <w:rPr>
          <w:sz w:val="20"/>
          <w:szCs w:val="20"/>
        </w:rPr>
        <w:t>Fiction,</w:t>
      </w:r>
      <w:r w:rsidRPr="000B1DC3">
        <w:rPr>
          <w:spacing w:val="-7"/>
          <w:sz w:val="20"/>
          <w:szCs w:val="20"/>
        </w:rPr>
        <w:t xml:space="preserve"> </w:t>
      </w:r>
      <w:hyperlink r:id="rId28">
        <w:r w:rsidRPr="000B1DC3">
          <w:rPr>
            <w:color w:val="0562C1"/>
            <w:sz w:val="20"/>
            <w:szCs w:val="20"/>
            <w:u w:val="single" w:color="0562C1"/>
          </w:rPr>
          <w:t>Angie</w:t>
        </w:r>
        <w:r w:rsidRPr="000B1DC3">
          <w:rPr>
            <w:color w:val="0562C1"/>
            <w:spacing w:val="-4"/>
            <w:sz w:val="20"/>
            <w:szCs w:val="20"/>
            <w:u w:val="single" w:color="0562C1"/>
          </w:rPr>
          <w:t xml:space="preserve"> </w:t>
        </w:r>
        <w:r w:rsidRPr="000B1DC3">
          <w:rPr>
            <w:color w:val="0562C1"/>
            <w:sz w:val="20"/>
            <w:szCs w:val="20"/>
            <w:u w:val="single" w:color="0562C1"/>
          </w:rPr>
          <w:t>Tassakos</w:t>
        </w:r>
        <w:r w:rsidRPr="000B1DC3">
          <w:rPr>
            <w:sz w:val="20"/>
            <w:szCs w:val="20"/>
          </w:rPr>
          <w:t>,</w:t>
        </w:r>
      </w:hyperlink>
      <w:r w:rsidRPr="000B1DC3">
        <w:rPr>
          <w:spacing w:val="-4"/>
          <w:sz w:val="20"/>
          <w:szCs w:val="20"/>
        </w:rPr>
        <w:t xml:space="preserve"> </w:t>
      </w:r>
      <w:r w:rsidRPr="000B1DC3">
        <w:rPr>
          <w:sz w:val="20"/>
          <w:szCs w:val="20"/>
        </w:rPr>
        <w:t>03</w:t>
      </w:r>
      <w:r w:rsidRPr="000B1DC3">
        <w:rPr>
          <w:spacing w:val="-4"/>
          <w:sz w:val="20"/>
          <w:szCs w:val="20"/>
        </w:rPr>
        <w:t xml:space="preserve"> 9</w:t>
      </w:r>
      <w:r w:rsidRPr="000B1DC3">
        <w:rPr>
          <w:sz w:val="20"/>
          <w:szCs w:val="20"/>
        </w:rPr>
        <w:t>660</w:t>
      </w:r>
      <w:r w:rsidRPr="000B1DC3">
        <w:rPr>
          <w:spacing w:val="-4"/>
          <w:sz w:val="20"/>
          <w:szCs w:val="20"/>
        </w:rPr>
        <w:t xml:space="preserve"> 3240</w:t>
      </w:r>
    </w:p>
    <w:p w14:paraId="466161C7" w14:textId="531C5CD5" w:rsidR="00390159" w:rsidRPr="000B1DC3" w:rsidRDefault="4F4667AF" w:rsidP="007E4B65">
      <w:pPr>
        <w:pStyle w:val="ListParagraph"/>
        <w:numPr>
          <w:ilvl w:val="1"/>
          <w:numId w:val="1"/>
        </w:numPr>
        <w:tabs>
          <w:tab w:val="left" w:pos="795"/>
          <w:tab w:val="left" w:pos="797"/>
        </w:tabs>
        <w:rPr>
          <w:sz w:val="20"/>
          <w:szCs w:val="20"/>
        </w:rPr>
      </w:pPr>
      <w:r w:rsidRPr="000B1DC3">
        <w:rPr>
          <w:sz w:val="20"/>
          <w:szCs w:val="20"/>
        </w:rPr>
        <w:t>Documentary,</w:t>
      </w:r>
      <w:r w:rsidRPr="000B1DC3">
        <w:rPr>
          <w:spacing w:val="-5"/>
          <w:sz w:val="20"/>
          <w:szCs w:val="20"/>
        </w:rPr>
        <w:t xml:space="preserve"> </w:t>
      </w:r>
      <w:hyperlink r:id="rId29" w:history="1">
        <w:r w:rsidR="67A24864" w:rsidRPr="000B1DC3">
          <w:rPr>
            <w:rStyle w:val="Hyperlink"/>
            <w:sz w:val="20"/>
            <w:szCs w:val="20"/>
          </w:rPr>
          <w:t>Hanna Tai</w:t>
        </w:r>
      </w:hyperlink>
      <w:r w:rsidR="67A24864" w:rsidRPr="000B1DC3">
        <w:rPr>
          <w:rStyle w:val="Hyperlink"/>
          <w:sz w:val="20"/>
          <w:szCs w:val="20"/>
        </w:rPr>
        <w:t xml:space="preserve"> </w:t>
      </w:r>
      <w:r w:rsidRPr="000B1DC3">
        <w:rPr>
          <w:sz w:val="20"/>
          <w:szCs w:val="20"/>
        </w:rPr>
        <w:t>03</w:t>
      </w:r>
      <w:r w:rsidRPr="000B1DC3">
        <w:rPr>
          <w:spacing w:val="-5"/>
          <w:sz w:val="20"/>
          <w:szCs w:val="20"/>
        </w:rPr>
        <w:t xml:space="preserve"> </w:t>
      </w:r>
      <w:r w:rsidR="0AA6E937" w:rsidRPr="000B1DC3">
        <w:rPr>
          <w:sz w:val="20"/>
          <w:szCs w:val="20"/>
        </w:rPr>
        <w:t>9660 3278</w:t>
      </w:r>
    </w:p>
    <w:p w14:paraId="20F0DA4D" w14:textId="77777777" w:rsidR="00390159" w:rsidRPr="000B1DC3" w:rsidRDefault="11DF8C9F" w:rsidP="007E4B65">
      <w:pPr>
        <w:pStyle w:val="ListParagraph"/>
        <w:numPr>
          <w:ilvl w:val="0"/>
          <w:numId w:val="1"/>
        </w:numPr>
        <w:tabs>
          <w:tab w:val="left" w:pos="456"/>
        </w:tabs>
        <w:rPr>
          <w:sz w:val="20"/>
          <w:szCs w:val="20"/>
        </w:rPr>
      </w:pPr>
      <w:r w:rsidRPr="000B1DC3">
        <w:rPr>
          <w:sz w:val="20"/>
          <w:szCs w:val="20"/>
        </w:rPr>
        <w:lastRenderedPageBreak/>
        <w:t>To</w:t>
      </w:r>
      <w:r w:rsidRPr="000B1DC3">
        <w:rPr>
          <w:spacing w:val="-6"/>
          <w:sz w:val="20"/>
          <w:szCs w:val="20"/>
        </w:rPr>
        <w:t xml:space="preserve"> </w:t>
      </w:r>
      <w:r w:rsidRPr="000B1DC3">
        <w:rPr>
          <w:sz w:val="20"/>
          <w:szCs w:val="20"/>
        </w:rPr>
        <w:t>discuss</w:t>
      </w:r>
      <w:r w:rsidRPr="000B1DC3">
        <w:rPr>
          <w:spacing w:val="-4"/>
          <w:sz w:val="20"/>
          <w:szCs w:val="20"/>
        </w:rPr>
        <w:t xml:space="preserve"> </w:t>
      </w:r>
      <w:r w:rsidRPr="000B1DC3">
        <w:rPr>
          <w:sz w:val="20"/>
          <w:szCs w:val="20"/>
        </w:rPr>
        <w:t>your</w:t>
      </w:r>
      <w:r w:rsidRPr="000B1DC3">
        <w:rPr>
          <w:spacing w:val="-4"/>
          <w:sz w:val="20"/>
          <w:szCs w:val="20"/>
        </w:rPr>
        <w:t xml:space="preserve"> </w:t>
      </w:r>
      <w:r w:rsidRPr="000B1DC3">
        <w:rPr>
          <w:sz w:val="20"/>
          <w:szCs w:val="20"/>
        </w:rPr>
        <w:t>project,</w:t>
      </w:r>
      <w:r w:rsidRPr="000B1DC3">
        <w:rPr>
          <w:spacing w:val="-4"/>
          <w:sz w:val="20"/>
          <w:szCs w:val="20"/>
        </w:rPr>
        <w:t xml:space="preserve"> </w:t>
      </w:r>
      <w:r w:rsidRPr="000B1DC3">
        <w:rPr>
          <w:sz w:val="20"/>
          <w:szCs w:val="20"/>
        </w:rPr>
        <w:t>Program</w:t>
      </w:r>
      <w:r w:rsidRPr="000B1DC3">
        <w:rPr>
          <w:spacing w:val="-3"/>
          <w:sz w:val="20"/>
          <w:szCs w:val="20"/>
        </w:rPr>
        <w:t xml:space="preserve"> </w:t>
      </w:r>
      <w:r w:rsidRPr="000B1DC3">
        <w:rPr>
          <w:spacing w:val="-2"/>
          <w:sz w:val="20"/>
          <w:szCs w:val="20"/>
        </w:rPr>
        <w:t>Manager:</w:t>
      </w:r>
    </w:p>
    <w:p w14:paraId="52F37418" w14:textId="77777777" w:rsidR="00390159" w:rsidRPr="000B1DC3" w:rsidRDefault="4F4667AF" w:rsidP="007E4B65">
      <w:pPr>
        <w:pStyle w:val="ListParagraph"/>
        <w:numPr>
          <w:ilvl w:val="1"/>
          <w:numId w:val="1"/>
        </w:numPr>
        <w:tabs>
          <w:tab w:val="left" w:pos="795"/>
          <w:tab w:val="left" w:pos="796"/>
        </w:tabs>
        <w:spacing w:before="89"/>
        <w:rPr>
          <w:sz w:val="20"/>
          <w:szCs w:val="20"/>
        </w:rPr>
      </w:pPr>
      <w:r w:rsidRPr="000B1DC3">
        <w:rPr>
          <w:sz w:val="20"/>
          <w:szCs w:val="20"/>
        </w:rPr>
        <w:t>Fiction,</w:t>
      </w:r>
      <w:r w:rsidRPr="000B1DC3">
        <w:rPr>
          <w:spacing w:val="-5"/>
          <w:sz w:val="20"/>
          <w:szCs w:val="20"/>
        </w:rPr>
        <w:t xml:space="preserve"> </w:t>
      </w:r>
      <w:hyperlink r:id="rId30">
        <w:r w:rsidRPr="000B1DC3">
          <w:rPr>
            <w:color w:val="0562C1"/>
            <w:sz w:val="20"/>
            <w:szCs w:val="20"/>
            <w:u w:val="single" w:color="0562C1"/>
          </w:rPr>
          <w:t>Mackenzie</w:t>
        </w:r>
        <w:r w:rsidRPr="000B1DC3">
          <w:rPr>
            <w:color w:val="0562C1"/>
            <w:spacing w:val="-3"/>
            <w:sz w:val="20"/>
            <w:szCs w:val="20"/>
            <w:u w:val="single" w:color="0562C1"/>
          </w:rPr>
          <w:t xml:space="preserve"> </w:t>
        </w:r>
        <w:r w:rsidRPr="000B1DC3">
          <w:rPr>
            <w:color w:val="0562C1"/>
            <w:sz w:val="20"/>
            <w:szCs w:val="20"/>
            <w:u w:val="single" w:color="0562C1"/>
          </w:rPr>
          <w:t>Lush</w:t>
        </w:r>
      </w:hyperlink>
      <w:r w:rsidRPr="000B1DC3">
        <w:rPr>
          <w:color w:val="0562C1"/>
          <w:spacing w:val="-4"/>
          <w:sz w:val="20"/>
          <w:szCs w:val="20"/>
        </w:rPr>
        <w:t xml:space="preserve"> </w:t>
      </w:r>
      <w:r w:rsidRPr="000B1DC3">
        <w:rPr>
          <w:sz w:val="20"/>
          <w:szCs w:val="20"/>
        </w:rPr>
        <w:t>03</w:t>
      </w:r>
      <w:r w:rsidRPr="000B1DC3">
        <w:rPr>
          <w:spacing w:val="-4"/>
          <w:sz w:val="20"/>
          <w:szCs w:val="20"/>
        </w:rPr>
        <w:t xml:space="preserve"> </w:t>
      </w:r>
      <w:r w:rsidRPr="000B1DC3">
        <w:rPr>
          <w:sz w:val="20"/>
          <w:szCs w:val="20"/>
        </w:rPr>
        <w:t>9660</w:t>
      </w:r>
      <w:r w:rsidRPr="000B1DC3">
        <w:rPr>
          <w:spacing w:val="-4"/>
          <w:sz w:val="20"/>
          <w:szCs w:val="20"/>
        </w:rPr>
        <w:t xml:space="preserve"> 3232</w:t>
      </w:r>
    </w:p>
    <w:p w14:paraId="60B9986E" w14:textId="68274ACA" w:rsidR="00390159" w:rsidRPr="000B1DC3" w:rsidRDefault="4F4667AF" w:rsidP="007E4B65">
      <w:pPr>
        <w:pStyle w:val="ListParagraph"/>
        <w:numPr>
          <w:ilvl w:val="1"/>
          <w:numId w:val="1"/>
        </w:numPr>
        <w:tabs>
          <w:tab w:val="left" w:pos="795"/>
          <w:tab w:val="left" w:pos="797"/>
        </w:tabs>
        <w:spacing w:before="91"/>
        <w:rPr>
          <w:sz w:val="20"/>
          <w:szCs w:val="20"/>
        </w:rPr>
      </w:pPr>
      <w:r w:rsidRPr="000B1DC3">
        <w:rPr>
          <w:sz w:val="20"/>
          <w:szCs w:val="20"/>
        </w:rPr>
        <w:t>Documentary,</w:t>
      </w:r>
      <w:r w:rsidR="0E7F7B74" w:rsidRPr="000B1DC3">
        <w:rPr>
          <w:spacing w:val="-8"/>
          <w:sz w:val="20"/>
          <w:szCs w:val="20"/>
        </w:rPr>
        <w:t xml:space="preserve"> </w:t>
      </w:r>
      <w:r w:rsidR="0E7F7B74" w:rsidRPr="000B1DC3">
        <w:rPr>
          <w:color w:val="0562C1"/>
          <w:sz w:val="20"/>
          <w:szCs w:val="20"/>
          <w:u w:val="single" w:color="0562C1"/>
        </w:rPr>
        <w:t>Ariel Waymouth</w:t>
      </w:r>
      <w:r w:rsidRPr="000B1DC3">
        <w:rPr>
          <w:color w:val="0562C1"/>
          <w:spacing w:val="-4"/>
          <w:sz w:val="20"/>
          <w:szCs w:val="20"/>
        </w:rPr>
        <w:t xml:space="preserve"> </w:t>
      </w:r>
      <w:r w:rsidRPr="000B1DC3">
        <w:rPr>
          <w:sz w:val="20"/>
          <w:szCs w:val="20"/>
        </w:rPr>
        <w:t>0</w:t>
      </w:r>
      <w:r w:rsidR="6BB929F5" w:rsidRPr="000B1DC3">
        <w:rPr>
          <w:sz w:val="20"/>
          <w:szCs w:val="20"/>
        </w:rPr>
        <w:t>3 9660 3260</w:t>
      </w:r>
    </w:p>
    <w:p w14:paraId="486AD2CC" w14:textId="2C743E8A" w:rsidR="00390159" w:rsidRDefault="11DF8C9F" w:rsidP="00600492">
      <w:pPr>
        <w:pStyle w:val="Heading1"/>
        <w:rPr>
          <w:sz w:val="20"/>
        </w:rPr>
      </w:pPr>
      <w:r w:rsidRPr="064FD84B">
        <w:rPr>
          <w:w w:val="90"/>
          <w:sz w:val="20"/>
        </w:rPr>
        <w:t>The</w:t>
      </w:r>
      <w:r w:rsidRPr="064FD84B">
        <w:rPr>
          <w:spacing w:val="-1"/>
          <w:sz w:val="20"/>
        </w:rPr>
        <w:t xml:space="preserve"> </w:t>
      </w:r>
      <w:r w:rsidRPr="064FD84B">
        <w:rPr>
          <w:sz w:val="20"/>
        </w:rPr>
        <w:t>Details</w:t>
      </w:r>
    </w:p>
    <w:p w14:paraId="4525AE61" w14:textId="77777777" w:rsidR="00390159" w:rsidRPr="001D5B9E" w:rsidRDefault="00390159" w:rsidP="68E31AA4">
      <w:pPr>
        <w:pStyle w:val="Heading3"/>
        <w:rPr>
          <w:sz w:val="22"/>
          <w:szCs w:val="22"/>
        </w:rPr>
      </w:pPr>
      <w:bookmarkStart w:id="9" w:name="What_documents_do_you_need_to_apply?"/>
      <w:bookmarkEnd w:id="9"/>
      <w:r w:rsidRPr="68E31AA4">
        <w:rPr>
          <w:sz w:val="22"/>
          <w:szCs w:val="22"/>
        </w:rPr>
        <w:t>What documents do you need to apply?</w:t>
      </w:r>
    </w:p>
    <w:p w14:paraId="519FAA03" w14:textId="77777777" w:rsidR="00390159" w:rsidRPr="00575543" w:rsidRDefault="00390159" w:rsidP="00390159">
      <w:pPr>
        <w:pStyle w:val="BodyText"/>
        <w:spacing w:before="163"/>
        <w:ind w:left="115"/>
      </w:pPr>
      <w:r w:rsidRPr="00575543">
        <w:t>You</w:t>
      </w:r>
      <w:r w:rsidRPr="00575543">
        <w:rPr>
          <w:spacing w:val="-3"/>
        </w:rPr>
        <w:t xml:space="preserve"> </w:t>
      </w:r>
      <w:r w:rsidRPr="00575543">
        <w:t>must</w:t>
      </w:r>
      <w:r w:rsidRPr="00575543">
        <w:rPr>
          <w:spacing w:val="-2"/>
        </w:rPr>
        <w:t xml:space="preserve"> submit:</w:t>
      </w:r>
    </w:p>
    <w:p w14:paraId="754A08B5" w14:textId="4BA57C44" w:rsidR="00390159" w:rsidRPr="00575543" w:rsidRDefault="00390159" w:rsidP="007E4B65">
      <w:pPr>
        <w:pStyle w:val="ListParagraph"/>
        <w:numPr>
          <w:ilvl w:val="0"/>
          <w:numId w:val="8"/>
        </w:numPr>
        <w:tabs>
          <w:tab w:val="left" w:pos="456"/>
        </w:tabs>
        <w:spacing w:before="160"/>
        <w:ind w:hanging="341"/>
        <w:rPr>
          <w:sz w:val="20"/>
          <w:szCs w:val="20"/>
        </w:rPr>
      </w:pPr>
      <w:r w:rsidRPr="00575543">
        <w:rPr>
          <w:sz w:val="20"/>
          <w:szCs w:val="20"/>
        </w:rPr>
        <w:t>A</w:t>
      </w:r>
      <w:r w:rsidRPr="00575543">
        <w:rPr>
          <w:spacing w:val="-5"/>
          <w:sz w:val="20"/>
          <w:szCs w:val="20"/>
        </w:rPr>
        <w:t xml:space="preserve"> </w:t>
      </w:r>
      <w:r w:rsidRPr="00575543">
        <w:rPr>
          <w:sz w:val="20"/>
          <w:szCs w:val="20"/>
        </w:rPr>
        <w:t>completed</w:t>
      </w:r>
      <w:r w:rsidRPr="00575543">
        <w:rPr>
          <w:spacing w:val="-5"/>
          <w:sz w:val="20"/>
          <w:szCs w:val="20"/>
        </w:rPr>
        <w:t xml:space="preserve"> </w:t>
      </w:r>
      <w:hyperlink r:id="rId31" w:anchor="development-on-demand">
        <w:r w:rsidRPr="00575543">
          <w:rPr>
            <w:color w:val="0562C1"/>
            <w:sz w:val="20"/>
            <w:szCs w:val="20"/>
            <w:u w:val="single" w:color="0562C1"/>
          </w:rPr>
          <w:t>application</w:t>
        </w:r>
        <w:r w:rsidRPr="00575543">
          <w:rPr>
            <w:color w:val="0562C1"/>
            <w:spacing w:val="-4"/>
            <w:sz w:val="20"/>
            <w:szCs w:val="20"/>
            <w:u w:val="single" w:color="0562C1"/>
          </w:rPr>
          <w:t xml:space="preserve"> </w:t>
        </w:r>
        <w:r w:rsidRPr="00575543">
          <w:rPr>
            <w:color w:val="0562C1"/>
            <w:sz w:val="20"/>
            <w:szCs w:val="20"/>
            <w:u w:val="single" w:color="0562C1"/>
          </w:rPr>
          <w:t>form</w:t>
        </w:r>
      </w:hyperlink>
      <w:r w:rsidRPr="00575543">
        <w:rPr>
          <w:color w:val="0562C1"/>
          <w:spacing w:val="-4"/>
          <w:sz w:val="20"/>
          <w:szCs w:val="20"/>
        </w:rPr>
        <w:t xml:space="preserve"> </w:t>
      </w:r>
      <w:r w:rsidRPr="00575543">
        <w:rPr>
          <w:sz w:val="20"/>
          <w:szCs w:val="20"/>
        </w:rPr>
        <w:t>and</w:t>
      </w:r>
      <w:r w:rsidRPr="00575543">
        <w:rPr>
          <w:spacing w:val="-4"/>
          <w:sz w:val="20"/>
          <w:szCs w:val="20"/>
        </w:rPr>
        <w:t xml:space="preserve"> </w:t>
      </w:r>
      <w:r w:rsidRPr="00575543">
        <w:rPr>
          <w:sz w:val="20"/>
          <w:szCs w:val="20"/>
        </w:rPr>
        <w:t>supporting</w:t>
      </w:r>
      <w:r w:rsidRPr="00575543">
        <w:rPr>
          <w:spacing w:val="-3"/>
          <w:sz w:val="20"/>
          <w:szCs w:val="20"/>
        </w:rPr>
        <w:t xml:space="preserve"> </w:t>
      </w:r>
      <w:r w:rsidRPr="00575543">
        <w:rPr>
          <w:spacing w:val="-2"/>
          <w:sz w:val="20"/>
          <w:szCs w:val="20"/>
        </w:rPr>
        <w:t>materials</w:t>
      </w:r>
      <w:r w:rsidR="54A749DC" w:rsidRPr="00575543">
        <w:rPr>
          <w:spacing w:val="-2"/>
          <w:sz w:val="20"/>
          <w:szCs w:val="20"/>
        </w:rPr>
        <w:t>.</w:t>
      </w:r>
    </w:p>
    <w:p w14:paraId="343CFCDE" w14:textId="77777777" w:rsidR="00390159" w:rsidRPr="00575543" w:rsidRDefault="00390159" w:rsidP="007E4B65">
      <w:pPr>
        <w:pStyle w:val="ListParagraph"/>
        <w:numPr>
          <w:ilvl w:val="0"/>
          <w:numId w:val="8"/>
        </w:numPr>
        <w:tabs>
          <w:tab w:val="left" w:pos="456"/>
        </w:tabs>
        <w:ind w:hanging="341"/>
        <w:rPr>
          <w:sz w:val="20"/>
          <w:szCs w:val="20"/>
        </w:rPr>
      </w:pPr>
      <w:r w:rsidRPr="00575543">
        <w:rPr>
          <w:sz w:val="20"/>
          <w:szCs w:val="20"/>
        </w:rPr>
        <w:t>A</w:t>
      </w:r>
      <w:r w:rsidRPr="00575543">
        <w:rPr>
          <w:spacing w:val="-6"/>
          <w:sz w:val="20"/>
          <w:szCs w:val="20"/>
        </w:rPr>
        <w:t xml:space="preserve"> </w:t>
      </w:r>
      <w:r w:rsidRPr="00575543">
        <w:rPr>
          <w:sz w:val="20"/>
          <w:szCs w:val="20"/>
        </w:rPr>
        <w:t>project</w:t>
      </w:r>
      <w:r w:rsidRPr="00575543">
        <w:rPr>
          <w:spacing w:val="-3"/>
          <w:sz w:val="20"/>
          <w:szCs w:val="20"/>
        </w:rPr>
        <w:t xml:space="preserve"> </w:t>
      </w:r>
      <w:r w:rsidRPr="00575543">
        <w:rPr>
          <w:sz w:val="20"/>
          <w:szCs w:val="20"/>
        </w:rPr>
        <w:t>sample</w:t>
      </w:r>
      <w:r w:rsidRPr="00575543">
        <w:rPr>
          <w:spacing w:val="-3"/>
          <w:sz w:val="20"/>
          <w:szCs w:val="20"/>
        </w:rPr>
        <w:t xml:space="preserve"> </w:t>
      </w:r>
      <w:r w:rsidRPr="00575543">
        <w:rPr>
          <w:sz w:val="20"/>
          <w:szCs w:val="20"/>
        </w:rPr>
        <w:t>as</w:t>
      </w:r>
      <w:r w:rsidRPr="00575543">
        <w:rPr>
          <w:spacing w:val="-3"/>
          <w:sz w:val="20"/>
          <w:szCs w:val="20"/>
        </w:rPr>
        <w:t xml:space="preserve"> </w:t>
      </w:r>
      <w:r w:rsidRPr="00575543">
        <w:rPr>
          <w:sz w:val="20"/>
          <w:szCs w:val="20"/>
        </w:rPr>
        <w:t>follows</w:t>
      </w:r>
      <w:r w:rsidRPr="00575543">
        <w:rPr>
          <w:spacing w:val="-4"/>
          <w:sz w:val="20"/>
          <w:szCs w:val="20"/>
        </w:rPr>
        <w:t xml:space="preserve"> </w:t>
      </w:r>
      <w:r w:rsidRPr="00575543">
        <w:rPr>
          <w:sz w:val="20"/>
          <w:szCs w:val="20"/>
        </w:rPr>
        <w:t>(minimum</w:t>
      </w:r>
      <w:r w:rsidRPr="00575543">
        <w:rPr>
          <w:spacing w:val="-3"/>
          <w:sz w:val="20"/>
          <w:szCs w:val="20"/>
        </w:rPr>
        <w:t xml:space="preserve"> </w:t>
      </w:r>
      <w:r w:rsidRPr="00575543">
        <w:rPr>
          <w:spacing w:val="-2"/>
          <w:sz w:val="20"/>
          <w:szCs w:val="20"/>
        </w:rPr>
        <w:t>requirement):</w:t>
      </w:r>
    </w:p>
    <w:p w14:paraId="22BDA6E5" w14:textId="77777777" w:rsidR="00390159" w:rsidRDefault="00390159" w:rsidP="00390159">
      <w:pPr>
        <w:pStyle w:val="BodyText"/>
        <w:spacing w:before="11" w:after="1"/>
        <w:rPr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3"/>
        <w:gridCol w:w="4373"/>
      </w:tblGrid>
      <w:tr w:rsidR="00390159" w14:paraId="73CB2E4E" w14:textId="77777777">
        <w:trPr>
          <w:trHeight w:val="531"/>
        </w:trPr>
        <w:tc>
          <w:tcPr>
            <w:tcW w:w="4373" w:type="dxa"/>
            <w:shd w:val="clear" w:color="auto" w:fill="E4E8E8"/>
          </w:tcPr>
          <w:p w14:paraId="60B8554A" w14:textId="77777777" w:rsidR="00390159" w:rsidRDefault="003901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4373" w:type="dxa"/>
            <w:shd w:val="clear" w:color="auto" w:fill="E4E8E8"/>
          </w:tcPr>
          <w:p w14:paraId="1AACD745" w14:textId="77777777" w:rsidR="00390159" w:rsidRDefault="003901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</w:p>
        </w:tc>
      </w:tr>
      <w:tr w:rsidR="00390159" w14:paraId="45EE16E9" w14:textId="77777777">
        <w:trPr>
          <w:trHeight w:val="531"/>
        </w:trPr>
        <w:tc>
          <w:tcPr>
            <w:tcW w:w="4373" w:type="dxa"/>
          </w:tcPr>
          <w:p w14:paraId="54BC6809" w14:textId="77777777" w:rsidR="00390159" w:rsidRDefault="003901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>
              <w:rPr>
                <w:spacing w:val="-4"/>
                <w:sz w:val="20"/>
              </w:rPr>
              <w:t xml:space="preserve"> film</w:t>
            </w:r>
          </w:p>
        </w:tc>
        <w:tc>
          <w:tcPr>
            <w:tcW w:w="4373" w:type="dxa"/>
          </w:tcPr>
          <w:p w14:paraId="5AF00B4B" w14:textId="77777777" w:rsidR="00390159" w:rsidRDefault="00390159">
            <w:pPr>
              <w:pStyle w:val="TableParagraph"/>
              <w:ind w:left="159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Draft</w:t>
            </w:r>
            <w:r>
              <w:rPr>
                <w:spacing w:val="-2"/>
                <w:sz w:val="20"/>
              </w:rPr>
              <w:t xml:space="preserve"> </w:t>
            </w:r>
            <w:hyperlink r:id="rId32" w:anchor="script">
              <w:r>
                <w:rPr>
                  <w:spacing w:val="-2"/>
                  <w:sz w:val="20"/>
                  <w:u w:val="single"/>
                </w:rPr>
                <w:t>screenplay</w:t>
              </w:r>
            </w:hyperlink>
          </w:p>
        </w:tc>
      </w:tr>
      <w:tr w:rsidR="00390159" w14:paraId="28576F58" w14:textId="77777777">
        <w:trPr>
          <w:trHeight w:val="1773"/>
        </w:trPr>
        <w:tc>
          <w:tcPr>
            <w:tcW w:w="4373" w:type="dxa"/>
          </w:tcPr>
          <w:p w14:paraId="59F1BA3D" w14:textId="77777777" w:rsidR="00390159" w:rsidRDefault="00390159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Fiction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short-form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series</w:t>
            </w:r>
          </w:p>
        </w:tc>
        <w:tc>
          <w:tcPr>
            <w:tcW w:w="4373" w:type="dxa"/>
          </w:tcPr>
          <w:p w14:paraId="2982AEF2" w14:textId="77777777" w:rsidR="00390159" w:rsidRDefault="00390159" w:rsidP="007E4B65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before="119"/>
              <w:rPr>
                <w:sz w:val="20"/>
              </w:rPr>
            </w:pPr>
            <w:r>
              <w:rPr>
                <w:sz w:val="20"/>
              </w:rPr>
              <w:t>Pitch</w:t>
            </w:r>
            <w:r>
              <w:rPr>
                <w:spacing w:val="30"/>
                <w:sz w:val="20"/>
              </w:rPr>
              <w:t xml:space="preserve"> </w:t>
            </w:r>
            <w:hyperlink r:id="rId33" w:anchor="bible">
              <w:r>
                <w:rPr>
                  <w:sz w:val="20"/>
                  <w:u w:val="single"/>
                </w:rPr>
                <w:t>bible</w:t>
              </w:r>
            </w:hyperlink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157E4C43" w14:textId="77777777" w:rsidR="00390159" w:rsidRDefault="00390159" w:rsidP="007E4B65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before="89"/>
              <w:ind w:right="272"/>
              <w:rPr>
                <w:sz w:val="20"/>
              </w:rPr>
            </w:pPr>
            <w:r>
              <w:rPr>
                <w:sz w:val="20"/>
              </w:rPr>
              <w:t>Pilot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episode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sample*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pages)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 the proposed project</w:t>
            </w:r>
          </w:p>
          <w:p w14:paraId="294071B8" w14:textId="77777777" w:rsidR="00390159" w:rsidRDefault="00390159">
            <w:pPr>
              <w:pStyle w:val="TableParagraph"/>
              <w:spacing w:before="90"/>
              <w:ind w:left="159" w:right="61" w:hanging="1"/>
              <w:rPr>
                <w:sz w:val="16"/>
              </w:rPr>
            </w:pPr>
            <w:r>
              <w:rPr>
                <w:sz w:val="16"/>
              </w:rPr>
              <w:t>*For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applications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market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interest,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script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 optional, but preferred.</w:t>
            </w:r>
          </w:p>
        </w:tc>
      </w:tr>
      <w:tr w:rsidR="00390159" w14:paraId="2F0D180A" w14:textId="77777777">
        <w:trPr>
          <w:trHeight w:val="825"/>
        </w:trPr>
        <w:tc>
          <w:tcPr>
            <w:tcW w:w="4373" w:type="dxa"/>
          </w:tcPr>
          <w:p w14:paraId="3D575218" w14:textId="77777777" w:rsidR="00390159" w:rsidRDefault="00390159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Documentary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films,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one-offs,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television or online series</w:t>
            </w:r>
          </w:p>
        </w:tc>
        <w:tc>
          <w:tcPr>
            <w:tcW w:w="4373" w:type="dxa"/>
          </w:tcPr>
          <w:p w14:paraId="59F5355D" w14:textId="77777777" w:rsidR="00390159" w:rsidRDefault="00390159">
            <w:pPr>
              <w:pStyle w:val="TableParagraph"/>
              <w:ind w:left="159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112"/>
                <w:sz w:val="20"/>
              </w:rPr>
              <w:t xml:space="preserve"> </w:t>
            </w:r>
            <w:hyperlink r:id="rId34" w:anchor="outline">
              <w:r>
                <w:rPr>
                  <w:sz w:val="20"/>
                  <w:u w:val="single"/>
                </w:rPr>
                <w:t>Outline</w:t>
              </w:r>
            </w:hyperlink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hyperlink r:id="rId35" w:anchor="treatment">
              <w:r>
                <w:rPr>
                  <w:spacing w:val="-2"/>
                  <w:sz w:val="20"/>
                  <w:u w:val="single"/>
                </w:rPr>
                <w:t>treatment</w:t>
              </w:r>
            </w:hyperlink>
          </w:p>
        </w:tc>
      </w:tr>
      <w:tr w:rsidR="00390159" w14:paraId="0FB6F260" w14:textId="77777777">
        <w:trPr>
          <w:trHeight w:val="1506"/>
        </w:trPr>
        <w:tc>
          <w:tcPr>
            <w:tcW w:w="4373" w:type="dxa"/>
          </w:tcPr>
          <w:p w14:paraId="245FF6A6" w14:textId="77777777" w:rsidR="00390159" w:rsidRDefault="00390159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VR</w:t>
            </w:r>
            <w:r>
              <w:rPr>
                <w:spacing w:val="-2"/>
                <w:sz w:val="20"/>
              </w:rPr>
              <w:t xml:space="preserve"> projects</w:t>
            </w:r>
          </w:p>
        </w:tc>
        <w:tc>
          <w:tcPr>
            <w:tcW w:w="4373" w:type="dxa"/>
          </w:tcPr>
          <w:p w14:paraId="10860EEE" w14:textId="77777777" w:rsidR="00390159" w:rsidRDefault="00390159" w:rsidP="007E4B65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before="119"/>
              <w:ind w:right="632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script,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concept (if available), and</w:t>
            </w:r>
          </w:p>
          <w:p w14:paraId="01F78506" w14:textId="77777777" w:rsidR="00390159" w:rsidRDefault="00390159" w:rsidP="007E4B65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before="90"/>
              <w:ind w:right="107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outlining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interactivity (if any)</w:t>
            </w:r>
          </w:p>
        </w:tc>
      </w:tr>
    </w:tbl>
    <w:p w14:paraId="787D1362" w14:textId="77777777" w:rsidR="00390159" w:rsidRDefault="00390159" w:rsidP="00390159">
      <w:pPr>
        <w:pStyle w:val="BodyText"/>
        <w:spacing w:before="10"/>
        <w:rPr>
          <w:sz w:val="13"/>
        </w:rPr>
      </w:pPr>
    </w:p>
    <w:p w14:paraId="715D8485" w14:textId="77777777" w:rsidR="00390159" w:rsidRDefault="00390159" w:rsidP="68E31AA4">
      <w:pPr>
        <w:pStyle w:val="Heading3"/>
        <w:rPr>
          <w:sz w:val="22"/>
          <w:szCs w:val="22"/>
        </w:rPr>
      </w:pPr>
      <w:bookmarkStart w:id="10" w:name="What_happens_after_you_apply?"/>
      <w:bookmarkEnd w:id="10"/>
      <w:r w:rsidRPr="68E31AA4">
        <w:rPr>
          <w:sz w:val="22"/>
          <w:szCs w:val="22"/>
        </w:rPr>
        <w:t>What happens after you apply?</w:t>
      </w:r>
    </w:p>
    <w:p w14:paraId="2BB1CE24" w14:textId="77777777" w:rsidR="00390159" w:rsidRDefault="11DF8C9F" w:rsidP="007E4B65">
      <w:pPr>
        <w:pStyle w:val="ListParagraph"/>
        <w:numPr>
          <w:ilvl w:val="1"/>
          <w:numId w:val="8"/>
        </w:numPr>
        <w:tabs>
          <w:tab w:val="left" w:pos="456"/>
        </w:tabs>
        <w:spacing w:before="163"/>
        <w:ind w:hanging="341"/>
        <w:jc w:val="both"/>
        <w:rPr>
          <w:sz w:val="20"/>
        </w:rPr>
      </w:pPr>
      <w:r w:rsidRPr="2D6163A8">
        <w:rPr>
          <w:sz w:val="20"/>
          <w:szCs w:val="20"/>
        </w:rPr>
        <w:t>Your</w:t>
      </w:r>
      <w:r w:rsidRPr="2D6163A8">
        <w:rPr>
          <w:spacing w:val="-7"/>
          <w:sz w:val="20"/>
          <w:szCs w:val="20"/>
        </w:rPr>
        <w:t xml:space="preserve"> </w:t>
      </w:r>
      <w:r w:rsidRPr="2D6163A8">
        <w:rPr>
          <w:sz w:val="20"/>
          <w:szCs w:val="20"/>
        </w:rPr>
        <w:t>application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will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be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assessed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by</w:t>
      </w:r>
      <w:r w:rsidRPr="2D6163A8">
        <w:rPr>
          <w:spacing w:val="-6"/>
          <w:sz w:val="20"/>
          <w:szCs w:val="20"/>
        </w:rPr>
        <w:t xml:space="preserve"> </w:t>
      </w:r>
      <w:r w:rsidRPr="2D6163A8">
        <w:rPr>
          <w:sz w:val="20"/>
          <w:szCs w:val="20"/>
        </w:rPr>
        <w:t>our</w:t>
      </w:r>
      <w:r w:rsidRPr="2D6163A8">
        <w:rPr>
          <w:spacing w:val="-5"/>
          <w:sz w:val="20"/>
          <w:szCs w:val="20"/>
        </w:rPr>
        <w:t xml:space="preserve"> </w:t>
      </w:r>
      <w:r w:rsidRPr="2D6163A8">
        <w:rPr>
          <w:sz w:val="20"/>
          <w:szCs w:val="20"/>
        </w:rPr>
        <w:t>Development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Assessment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pacing w:val="-2"/>
          <w:sz w:val="20"/>
          <w:szCs w:val="20"/>
        </w:rPr>
        <w:t>Panel.</w:t>
      </w:r>
    </w:p>
    <w:p w14:paraId="5F3DFD3D" w14:textId="77777777" w:rsidR="00390159" w:rsidRDefault="11DF8C9F" w:rsidP="007E4B65">
      <w:pPr>
        <w:pStyle w:val="ListParagraph"/>
        <w:numPr>
          <w:ilvl w:val="1"/>
          <w:numId w:val="8"/>
        </w:numPr>
        <w:tabs>
          <w:tab w:val="left" w:pos="455"/>
        </w:tabs>
        <w:ind w:right="423"/>
        <w:jc w:val="both"/>
        <w:rPr>
          <w:sz w:val="20"/>
        </w:rPr>
      </w:pPr>
      <w:r w:rsidRPr="2D6163A8">
        <w:rPr>
          <w:sz w:val="20"/>
          <w:szCs w:val="20"/>
        </w:rPr>
        <w:t>Funding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is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competitive.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Decisions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will</w:t>
      </w:r>
      <w:r w:rsidRPr="2D6163A8">
        <w:rPr>
          <w:spacing w:val="-2"/>
          <w:sz w:val="20"/>
          <w:szCs w:val="20"/>
        </w:rPr>
        <w:t xml:space="preserve"> </w:t>
      </w:r>
      <w:proofErr w:type="gramStart"/>
      <w:r w:rsidRPr="2D6163A8">
        <w:rPr>
          <w:sz w:val="20"/>
          <w:szCs w:val="20"/>
        </w:rPr>
        <w:t>take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into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account</w:t>
      </w:r>
      <w:proofErr w:type="gramEnd"/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the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Assessment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Criteria</w:t>
      </w:r>
      <w:r w:rsidRPr="2D6163A8">
        <w:rPr>
          <w:spacing w:val="-4"/>
          <w:sz w:val="20"/>
          <w:szCs w:val="20"/>
        </w:rPr>
        <w:t xml:space="preserve"> </w:t>
      </w:r>
      <w:r w:rsidRPr="2D6163A8">
        <w:rPr>
          <w:sz w:val="20"/>
          <w:szCs w:val="20"/>
        </w:rPr>
        <w:t>(see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below),</w:t>
      </w:r>
      <w:r w:rsidRPr="2D6163A8">
        <w:rPr>
          <w:spacing w:val="40"/>
          <w:sz w:val="20"/>
          <w:szCs w:val="20"/>
        </w:rPr>
        <w:t xml:space="preserve"> </w:t>
      </w:r>
      <w:proofErr w:type="spellStart"/>
      <w:r w:rsidRPr="2D6163A8">
        <w:rPr>
          <w:sz w:val="20"/>
          <w:szCs w:val="20"/>
        </w:rPr>
        <w:t>VicScreen’s</w:t>
      </w:r>
      <w:proofErr w:type="spellEnd"/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availability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of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funds,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diversity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of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the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current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slate</w:t>
      </w:r>
      <w:r w:rsidRPr="2D6163A8">
        <w:rPr>
          <w:spacing w:val="-2"/>
          <w:sz w:val="20"/>
          <w:szCs w:val="20"/>
        </w:rPr>
        <w:t xml:space="preserve"> </w:t>
      </w:r>
      <w:r w:rsidRPr="2D6163A8">
        <w:rPr>
          <w:sz w:val="20"/>
          <w:szCs w:val="20"/>
        </w:rPr>
        <w:t>of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projects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and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teams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across</w:t>
      </w:r>
      <w:r w:rsidRPr="2D6163A8">
        <w:rPr>
          <w:spacing w:val="-3"/>
          <w:sz w:val="20"/>
          <w:szCs w:val="20"/>
        </w:rPr>
        <w:t xml:space="preserve"> </w:t>
      </w:r>
      <w:r w:rsidRPr="2D6163A8">
        <w:rPr>
          <w:sz w:val="20"/>
          <w:szCs w:val="20"/>
        </w:rPr>
        <w:t>all</w:t>
      </w:r>
      <w:r w:rsidRPr="2D6163A8">
        <w:rPr>
          <w:spacing w:val="40"/>
          <w:sz w:val="20"/>
          <w:szCs w:val="20"/>
        </w:rPr>
        <w:t xml:space="preserve"> </w:t>
      </w:r>
      <w:r w:rsidRPr="2D6163A8">
        <w:rPr>
          <w:sz w:val="20"/>
          <w:szCs w:val="20"/>
        </w:rPr>
        <w:t>platforms, as well as the perceived need for VicScreen funds by the applicant.</w:t>
      </w:r>
    </w:p>
    <w:p w14:paraId="715DD728" w14:textId="2DF8E2EE" w:rsidR="00390159" w:rsidRDefault="00390159">
      <w:pPr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  <w:br w:type="page"/>
      </w:r>
    </w:p>
    <w:p w14:paraId="20D00C8E" w14:textId="77777777" w:rsidR="00390159" w:rsidRPr="00390159" w:rsidRDefault="00390159" w:rsidP="00390159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lastRenderedPageBreak/>
        <w:t>Assessment Criteria</w:t>
      </w:r>
    </w:p>
    <w:p w14:paraId="687E5855" w14:textId="77777777" w:rsidR="00390159" w:rsidRPr="00290646" w:rsidRDefault="00390159" w:rsidP="00390159">
      <w:pPr>
        <w:widowControl w:val="0"/>
        <w:autoSpaceDE w:val="0"/>
        <w:autoSpaceDN w:val="0"/>
        <w:spacing w:before="163" w:after="0" w:line="240" w:lineRule="auto"/>
        <w:ind w:left="115"/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</w:pPr>
      <w:r w:rsidRPr="00290646"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  <w:t>Applications</w:t>
      </w:r>
      <w:r w:rsidRPr="00290646">
        <w:rPr>
          <w:rFonts w:ascii="Neue Plak Text" w:eastAsia="Neue Plak Text" w:hAnsi="Neue Plak Text" w:cs="Neue Plak Text"/>
          <w:color w:val="auto"/>
          <w:spacing w:val="-8"/>
          <w:kern w:val="0"/>
          <w:sz w:val="22"/>
          <w:szCs w:val="22"/>
          <w:lang w:val="en-US" w:eastAsia="en-US"/>
        </w:rPr>
        <w:t xml:space="preserve"> </w:t>
      </w:r>
      <w:r w:rsidRPr="00290646"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  <w:t>will</w:t>
      </w:r>
      <w:r w:rsidRPr="00290646">
        <w:rPr>
          <w:rFonts w:ascii="Neue Plak Text" w:eastAsia="Neue Plak Text" w:hAnsi="Neue Plak Text" w:cs="Neue Plak Text"/>
          <w:color w:val="auto"/>
          <w:spacing w:val="-4"/>
          <w:kern w:val="0"/>
          <w:sz w:val="22"/>
          <w:szCs w:val="22"/>
          <w:lang w:val="en-US" w:eastAsia="en-US"/>
        </w:rPr>
        <w:t xml:space="preserve"> </w:t>
      </w:r>
      <w:r w:rsidRPr="00290646"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  <w:t>be</w:t>
      </w:r>
      <w:r w:rsidRPr="00290646">
        <w:rPr>
          <w:rFonts w:ascii="Neue Plak Text" w:eastAsia="Neue Plak Text" w:hAnsi="Neue Plak Text" w:cs="Neue Plak Text"/>
          <w:color w:val="auto"/>
          <w:spacing w:val="-4"/>
          <w:kern w:val="0"/>
          <w:sz w:val="22"/>
          <w:szCs w:val="22"/>
          <w:lang w:val="en-US" w:eastAsia="en-US"/>
        </w:rPr>
        <w:t xml:space="preserve"> </w:t>
      </w:r>
      <w:r w:rsidRPr="00290646"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  <w:t>assessed</w:t>
      </w:r>
      <w:r w:rsidRPr="00290646">
        <w:rPr>
          <w:rFonts w:ascii="Neue Plak Text" w:eastAsia="Neue Plak Text" w:hAnsi="Neue Plak Text" w:cs="Neue Plak Text"/>
          <w:color w:val="auto"/>
          <w:spacing w:val="-4"/>
          <w:kern w:val="0"/>
          <w:sz w:val="22"/>
          <w:szCs w:val="22"/>
          <w:lang w:val="en-US" w:eastAsia="en-US"/>
        </w:rPr>
        <w:t xml:space="preserve"> </w:t>
      </w:r>
      <w:r w:rsidRPr="00290646"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  <w:t>against</w:t>
      </w:r>
      <w:r w:rsidRPr="00290646">
        <w:rPr>
          <w:rFonts w:ascii="Neue Plak Text" w:eastAsia="Neue Plak Text" w:hAnsi="Neue Plak Text" w:cs="Neue Plak Text"/>
          <w:color w:val="auto"/>
          <w:spacing w:val="-5"/>
          <w:kern w:val="0"/>
          <w:sz w:val="22"/>
          <w:szCs w:val="22"/>
          <w:lang w:val="en-US" w:eastAsia="en-US"/>
        </w:rPr>
        <w:t xml:space="preserve"> </w:t>
      </w:r>
      <w:r w:rsidRPr="00290646"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  <w:t>the</w:t>
      </w:r>
      <w:r w:rsidRPr="00290646">
        <w:rPr>
          <w:rFonts w:ascii="Neue Plak Text" w:eastAsia="Neue Plak Text" w:hAnsi="Neue Plak Text" w:cs="Neue Plak Text"/>
          <w:color w:val="auto"/>
          <w:spacing w:val="-4"/>
          <w:kern w:val="0"/>
          <w:sz w:val="22"/>
          <w:szCs w:val="22"/>
          <w:lang w:val="en-US" w:eastAsia="en-US"/>
        </w:rPr>
        <w:t xml:space="preserve"> </w:t>
      </w:r>
      <w:r w:rsidRPr="00290646">
        <w:rPr>
          <w:rFonts w:ascii="Neue Plak Text" w:eastAsia="Neue Plak Text" w:hAnsi="Neue Plak Text" w:cs="Neue Plak Text"/>
          <w:color w:val="auto"/>
          <w:kern w:val="0"/>
          <w:sz w:val="22"/>
          <w:szCs w:val="22"/>
          <w:lang w:val="en-US" w:eastAsia="en-US"/>
        </w:rPr>
        <w:t>following</w:t>
      </w:r>
      <w:r w:rsidRPr="00290646">
        <w:rPr>
          <w:rFonts w:ascii="Neue Plak Text" w:eastAsia="Neue Plak Text" w:hAnsi="Neue Plak Text" w:cs="Neue Plak Text"/>
          <w:color w:val="auto"/>
          <w:spacing w:val="-3"/>
          <w:kern w:val="0"/>
          <w:sz w:val="22"/>
          <w:szCs w:val="22"/>
          <w:lang w:val="en-US" w:eastAsia="en-US"/>
        </w:rPr>
        <w:t xml:space="preserve"> </w:t>
      </w:r>
      <w:r w:rsidRPr="00290646">
        <w:rPr>
          <w:rFonts w:ascii="Neue Plak Text" w:eastAsia="Neue Plak Text" w:hAnsi="Neue Plak Text" w:cs="Neue Plak Text"/>
          <w:color w:val="auto"/>
          <w:spacing w:val="-2"/>
          <w:kern w:val="0"/>
          <w:sz w:val="22"/>
          <w:szCs w:val="22"/>
          <w:lang w:val="en-US" w:eastAsia="en-US"/>
        </w:rPr>
        <w:t>criteria:</w:t>
      </w:r>
    </w:p>
    <w:p w14:paraId="520FB049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0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>Story</w:t>
      </w:r>
    </w:p>
    <w:p w14:paraId="3EEAC094" w14:textId="63BF5245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5"/>
          <w:tab w:val="left" w:pos="796"/>
        </w:tabs>
        <w:autoSpaceDE w:val="0"/>
        <w:autoSpaceDN w:val="0"/>
        <w:spacing w:before="89" w:after="0" w:line="240" w:lineRule="auto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5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strength</w:t>
      </w:r>
      <w:r w:rsidRPr="2D6163A8">
        <w:rPr>
          <w:rFonts w:ascii="Neue Plak Text" w:eastAsia="Neue Plak Text" w:hAnsi="Neue Plak Text" w:cs="Neue Plak Text"/>
          <w:color w:val="auto"/>
          <w:spacing w:val="-6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distinctiveness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narrative,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with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emphasis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bold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storytelling</w:t>
      </w:r>
      <w:r w:rsidR="45EBF4D9"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.</w:t>
      </w:r>
    </w:p>
    <w:p w14:paraId="4EEAC25C" w14:textId="77777777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6"/>
          <w:tab w:val="left" w:pos="797"/>
        </w:tabs>
        <w:autoSpaceDE w:val="0"/>
        <w:autoSpaceDN w:val="0"/>
        <w:spacing w:before="90" w:after="0" w:line="240" w:lineRule="auto"/>
        <w:ind w:left="796" w:hanging="342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execution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quality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submitted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materials.</w:t>
      </w:r>
    </w:p>
    <w:p w14:paraId="1F2F2009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1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Development</w:t>
      </w:r>
      <w:r w:rsidRPr="2D6163A8">
        <w:rPr>
          <w:rFonts w:ascii="Neue Plak Text" w:eastAsia="Neue Plak Text" w:hAnsi="Neue Plak Text" w:cs="Neue Plak Text"/>
          <w:color w:val="auto"/>
          <w:spacing w:val="-7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>Plan</w:t>
      </w:r>
    </w:p>
    <w:p w14:paraId="6DECC039" w14:textId="77777777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5"/>
          <w:tab w:val="left" w:pos="796"/>
        </w:tabs>
        <w:autoSpaceDE w:val="0"/>
        <w:autoSpaceDN w:val="0"/>
        <w:spacing w:before="90" w:after="0" w:line="240" w:lineRule="auto"/>
        <w:ind w:right="379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 degree to which the development plan diagnoses the story challenges in the current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material,</w:t>
      </w:r>
      <w:r w:rsidRPr="2D6163A8">
        <w:rPr>
          <w:rFonts w:ascii="Neue Plak Text" w:eastAsia="Neue Plak Text" w:hAnsi="Neue Plak Text" w:cs="Neue Plak Text"/>
          <w:color w:val="auto"/>
          <w:spacing w:val="-5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while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also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offering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strategies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address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them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next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phase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development.</w:t>
      </w:r>
    </w:p>
    <w:p w14:paraId="2E974B6F" w14:textId="6648FD4D" w:rsidR="00390159" w:rsidRPr="00390159" w:rsidRDefault="09840AA2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0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064FD84B">
        <w:rPr>
          <w:rFonts w:ascii="Neue Plak Text" w:eastAsia="Neue Plak Text" w:hAnsi="Neue Plak Text" w:cs="Neue Plak Text"/>
          <w:color w:val="auto"/>
          <w:lang w:val="en-US" w:eastAsia="en-US"/>
        </w:rPr>
        <w:t>Audience and Budget</w:t>
      </w:r>
    </w:p>
    <w:p w14:paraId="7D35BD8F" w14:textId="77777777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5"/>
          <w:tab w:val="left" w:pos="796"/>
        </w:tabs>
        <w:autoSpaceDE w:val="0"/>
        <w:autoSpaceDN w:val="0"/>
        <w:spacing w:before="89" w:after="0" w:line="240" w:lineRule="auto"/>
        <w:ind w:right="318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applicant’s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demonstration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clear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pathway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audience,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appropriate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project’s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budget size and financing strategy.</w:t>
      </w:r>
    </w:p>
    <w:p w14:paraId="11B607CB" w14:textId="77777777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5"/>
          <w:tab w:val="left" w:pos="796"/>
        </w:tabs>
        <w:autoSpaceDE w:val="0"/>
        <w:autoSpaceDN w:val="0"/>
        <w:spacing w:before="90" w:after="0" w:line="240" w:lineRule="auto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level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market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support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key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factor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assessment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co-funded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applications.</w:t>
      </w:r>
    </w:p>
    <w:p w14:paraId="0F55BF81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5"/>
        </w:tabs>
        <w:autoSpaceDE w:val="0"/>
        <w:autoSpaceDN w:val="0"/>
        <w:spacing w:before="91" w:after="0" w:line="240" w:lineRule="auto"/>
        <w:ind w:left="454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Talent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/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>Team</w:t>
      </w:r>
    </w:p>
    <w:p w14:paraId="67A079A6" w14:textId="77777777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5"/>
          <w:tab w:val="left" w:pos="796"/>
        </w:tabs>
        <w:autoSpaceDE w:val="0"/>
        <w:autoSpaceDN w:val="0"/>
        <w:spacing w:before="90" w:after="0" w:line="240" w:lineRule="auto"/>
        <w:ind w:right="942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ability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individual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or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team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develop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project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ultimately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proofErr w:type="spellStart"/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realise</w:t>
      </w:r>
      <w:proofErr w:type="spellEnd"/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production.</w:t>
      </w:r>
    </w:p>
    <w:p w14:paraId="1267C194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5"/>
        </w:tabs>
        <w:autoSpaceDE w:val="0"/>
        <w:autoSpaceDN w:val="0"/>
        <w:spacing w:before="89" w:after="0" w:line="240" w:lineRule="auto"/>
        <w:ind w:left="454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Victorian</w:t>
      </w:r>
      <w:r w:rsidRPr="2D6163A8">
        <w:rPr>
          <w:rFonts w:ascii="Neue Plak Text" w:eastAsia="Neue Plak Text" w:hAnsi="Neue Plak Text" w:cs="Neue Plak Text"/>
          <w:color w:val="auto"/>
          <w:spacing w:val="-8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Benefits</w:t>
      </w:r>
    </w:p>
    <w:p w14:paraId="317A104D" w14:textId="77777777" w:rsidR="00390159" w:rsidRPr="00390159" w:rsidRDefault="00390159" w:rsidP="00390159">
      <w:pPr>
        <w:widowControl w:val="0"/>
        <w:tabs>
          <w:tab w:val="left" w:pos="815"/>
        </w:tabs>
        <w:autoSpaceDE w:val="0"/>
        <w:autoSpaceDN w:val="0"/>
        <w:spacing w:before="86" w:after="0" w:line="240" w:lineRule="auto"/>
        <w:ind w:left="815" w:right="215" w:hanging="360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00390159">
        <w:rPr>
          <w:rFonts w:ascii="Neue Plak Text" w:eastAsia="Neue Plak Text" w:hAnsi="Neue Plak Text" w:cs="Neue Plak Text"/>
          <w:color w:val="auto"/>
          <w:spacing w:val="-10"/>
          <w:kern w:val="0"/>
          <w:sz w:val="22"/>
          <w:szCs w:val="20"/>
          <w:lang w:val="en-US" w:eastAsia="en-US"/>
        </w:rPr>
        <w:t>-</w:t>
      </w:r>
      <w:r w:rsidRPr="00390159">
        <w:rPr>
          <w:rFonts w:ascii="Neue Plak Text" w:eastAsia="Neue Plak Text" w:hAnsi="Neue Plak Text" w:cs="Neue Plak Text"/>
          <w:color w:val="auto"/>
          <w:kern w:val="0"/>
          <w:sz w:val="22"/>
          <w:szCs w:val="20"/>
          <w:lang w:val="en-US" w:eastAsia="en-US"/>
        </w:rPr>
        <w:tab/>
      </w:r>
      <w:r w:rsidRPr="00390159"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  <w:t>Potential Victorian benefits if project moves into production including employment opportunities, the level of estimated production and post-production spend in Victoria, and industry development opportunities.</w:t>
      </w:r>
    </w:p>
    <w:p w14:paraId="32D02307" w14:textId="5C0449FD" w:rsidR="00390159" w:rsidRPr="00390159" w:rsidRDefault="09840AA2" w:rsidP="007E4B65">
      <w:pPr>
        <w:widowControl w:val="0"/>
        <w:numPr>
          <w:ilvl w:val="1"/>
          <w:numId w:val="8"/>
        </w:numPr>
        <w:tabs>
          <w:tab w:val="left" w:pos="454"/>
          <w:tab w:val="left" w:pos="455"/>
        </w:tabs>
        <w:autoSpaceDE w:val="0"/>
        <w:autoSpaceDN w:val="0"/>
        <w:spacing w:before="90" w:after="0" w:line="240" w:lineRule="auto"/>
        <w:ind w:left="454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064FD84B">
        <w:rPr>
          <w:rFonts w:ascii="Neue Plak Text" w:eastAsia="Neue Plak Text" w:hAnsi="Neue Plak Text" w:cs="Neue Plak Text"/>
          <w:color w:val="auto"/>
          <w:lang w:val="en-US" w:eastAsia="en-US"/>
        </w:rPr>
        <w:t>Cultural Benefits</w:t>
      </w:r>
    </w:p>
    <w:p w14:paraId="75DCA133" w14:textId="7B59A46F" w:rsidR="00390159" w:rsidRPr="00390159" w:rsidRDefault="09840AA2" w:rsidP="007E4B65">
      <w:pPr>
        <w:widowControl w:val="0"/>
        <w:numPr>
          <w:ilvl w:val="2"/>
          <w:numId w:val="8"/>
        </w:numPr>
        <w:tabs>
          <w:tab w:val="left" w:pos="795"/>
          <w:tab w:val="left" w:pos="797"/>
        </w:tabs>
        <w:autoSpaceDE w:val="0"/>
        <w:autoSpaceDN w:val="0"/>
        <w:spacing w:before="90" w:after="0" w:line="240" w:lineRule="auto"/>
        <w:ind w:left="796" w:right="618" w:hanging="342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F711B73">
        <w:rPr>
          <w:rFonts w:ascii="Neue Plak Text" w:eastAsia="Neue Plak Text" w:hAnsi="Neue Plak Text" w:cs="Neue Plak Text"/>
          <w:color w:val="auto"/>
          <w:lang w:val="en-US" w:eastAsia="en-US"/>
        </w:rPr>
        <w:t>How the project generates cultural value in terms of Australian storytelling (via content and/or authorship)</w:t>
      </w:r>
      <w:r w:rsidR="748E2A0D" w:rsidRPr="2F711B73">
        <w:rPr>
          <w:rFonts w:ascii="Neue Plak Text" w:eastAsia="Neue Plak Text" w:hAnsi="Neue Plak Text" w:cs="Neue Plak Text"/>
          <w:color w:val="auto"/>
          <w:lang w:val="en-US" w:eastAsia="en-US"/>
        </w:rPr>
        <w:t>.</w:t>
      </w:r>
    </w:p>
    <w:p w14:paraId="2C2123AE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0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Diversity</w:t>
      </w:r>
    </w:p>
    <w:p w14:paraId="0E629152" w14:textId="77777777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5"/>
          <w:tab w:val="left" w:pos="796"/>
        </w:tabs>
        <w:autoSpaceDE w:val="0"/>
        <w:autoSpaceDN w:val="0"/>
        <w:spacing w:before="90" w:after="0" w:line="240" w:lineRule="auto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How</w:t>
      </w:r>
      <w:r w:rsidRPr="2D6163A8">
        <w:rPr>
          <w:rFonts w:ascii="Neue Plak Text" w:eastAsia="Neue Plak Text" w:hAnsi="Neue Plak Text" w:cs="Neue Plak Text"/>
          <w:color w:val="auto"/>
          <w:spacing w:val="-6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robustly</w:t>
      </w:r>
      <w:r w:rsidRPr="2D6163A8">
        <w:rPr>
          <w:rFonts w:ascii="Neue Plak Text" w:eastAsia="Neue Plak Text" w:hAnsi="Neue Plak Text" w:cs="Neue Plak Text"/>
          <w:color w:val="auto"/>
          <w:spacing w:val="-5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application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advances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diversity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across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or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more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core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areas:</w:t>
      </w:r>
    </w:p>
    <w:p w14:paraId="766DB8B9" w14:textId="77777777" w:rsidR="00390159" w:rsidRPr="00390159" w:rsidRDefault="00390159" w:rsidP="00390159">
      <w:pPr>
        <w:widowControl w:val="0"/>
        <w:tabs>
          <w:tab w:val="left" w:pos="1135"/>
        </w:tabs>
        <w:autoSpaceDE w:val="0"/>
        <w:autoSpaceDN w:val="0"/>
        <w:spacing w:before="89" w:after="0" w:line="240" w:lineRule="auto"/>
        <w:ind w:left="1135" w:right="611" w:hanging="340"/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</w:pPr>
      <w:r w:rsidRPr="00390159">
        <w:rPr>
          <w:rFonts w:ascii="Arial" w:eastAsia="Neue Plak Text" w:hAnsi="Arial" w:cs="Neue Plak Text"/>
          <w:color w:val="auto"/>
          <w:spacing w:val="-10"/>
          <w:kern w:val="0"/>
          <w:szCs w:val="20"/>
          <w:lang w:val="en-US" w:eastAsia="en-US"/>
        </w:rPr>
        <w:t>»</w:t>
      </w:r>
      <w:r w:rsidRPr="00390159">
        <w:rPr>
          <w:rFonts w:ascii="Arial" w:eastAsia="Neue Plak Text" w:hAnsi="Arial" w:cs="Neue Plak Text"/>
          <w:color w:val="auto"/>
          <w:kern w:val="0"/>
          <w:szCs w:val="20"/>
          <w:lang w:val="en-US" w:eastAsia="en-US"/>
        </w:rPr>
        <w:tab/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Meaningful</w:t>
      </w:r>
      <w:r w:rsidRPr="00390159">
        <w:rPr>
          <w:rFonts w:ascii="Neue Plak Text" w:eastAsia="Neue Plak Text" w:hAnsi="Neue Plak Text" w:cs="Neue Plak Text"/>
          <w:color w:val="auto"/>
          <w:spacing w:val="-3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on-screen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representation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of</w:t>
      </w:r>
      <w:r w:rsidRPr="00390159">
        <w:rPr>
          <w:rFonts w:ascii="Neue Plak Text" w:eastAsia="Neue Plak Text" w:hAnsi="Neue Plak Text" w:cs="Neue Plak Text"/>
          <w:color w:val="auto"/>
          <w:spacing w:val="-5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diversity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in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main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protagonists,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themes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and</w:t>
      </w:r>
      <w:r w:rsidRPr="00390159">
        <w:rPr>
          <w:rFonts w:ascii="Neue Plak Text" w:eastAsia="Neue Plak Text" w:hAnsi="Neue Plak Text" w:cs="Neue Plak Text"/>
          <w:color w:val="auto"/>
          <w:spacing w:val="40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spacing w:val="-2"/>
          <w:kern w:val="0"/>
          <w:szCs w:val="20"/>
          <w:lang w:val="en-US" w:eastAsia="en-US"/>
        </w:rPr>
        <w:t>narratives</w:t>
      </w:r>
    </w:p>
    <w:p w14:paraId="6A548B6A" w14:textId="77777777" w:rsidR="00390159" w:rsidRPr="00390159" w:rsidRDefault="00390159" w:rsidP="00390159">
      <w:pPr>
        <w:widowControl w:val="0"/>
        <w:tabs>
          <w:tab w:val="left" w:pos="1135"/>
        </w:tabs>
        <w:autoSpaceDE w:val="0"/>
        <w:autoSpaceDN w:val="0"/>
        <w:spacing w:before="91" w:after="0" w:line="240" w:lineRule="auto"/>
        <w:ind w:left="795"/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</w:pPr>
      <w:r w:rsidRPr="00390159">
        <w:rPr>
          <w:rFonts w:ascii="Arial" w:eastAsia="Neue Plak Text" w:hAnsi="Arial" w:cs="Neue Plak Text"/>
          <w:color w:val="auto"/>
          <w:spacing w:val="-10"/>
          <w:kern w:val="0"/>
          <w:szCs w:val="20"/>
          <w:lang w:val="en-US" w:eastAsia="en-US"/>
        </w:rPr>
        <w:t>»</w:t>
      </w:r>
      <w:r w:rsidRPr="00390159">
        <w:rPr>
          <w:rFonts w:ascii="Arial" w:eastAsia="Neue Plak Text" w:hAnsi="Arial" w:cs="Neue Plak Text"/>
          <w:color w:val="auto"/>
          <w:kern w:val="0"/>
          <w:szCs w:val="20"/>
          <w:lang w:val="en-US" w:eastAsia="en-US"/>
        </w:rPr>
        <w:tab/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Project</w:t>
      </w:r>
      <w:r w:rsidRPr="00390159">
        <w:rPr>
          <w:rFonts w:ascii="Neue Plak Text" w:eastAsia="Neue Plak Text" w:hAnsi="Neue Plak Text" w:cs="Neue Plak Text"/>
          <w:color w:val="auto"/>
          <w:spacing w:val="-7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leadership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and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hyperlink r:id="rId36" w:anchor="key-creatives">
        <w:r w:rsidRPr="00390159">
          <w:rPr>
            <w:rFonts w:ascii="Neue Plak Text" w:eastAsia="Neue Plak Text" w:hAnsi="Neue Plak Text" w:cs="Neue Plak Text"/>
            <w:color w:val="auto"/>
            <w:kern w:val="0"/>
            <w:szCs w:val="20"/>
            <w:u w:val="single"/>
            <w:lang w:val="en-US" w:eastAsia="en-US"/>
          </w:rPr>
          <w:t>Key</w:t>
        </w:r>
        <w:r w:rsidRPr="00390159">
          <w:rPr>
            <w:rFonts w:ascii="Neue Plak Text" w:eastAsia="Neue Plak Text" w:hAnsi="Neue Plak Text" w:cs="Neue Plak Text"/>
            <w:color w:val="auto"/>
            <w:spacing w:val="-5"/>
            <w:kern w:val="0"/>
            <w:szCs w:val="20"/>
            <w:u w:val="single"/>
            <w:lang w:val="en-US" w:eastAsia="en-US"/>
          </w:rPr>
          <w:t xml:space="preserve"> </w:t>
        </w:r>
        <w:r w:rsidRPr="00390159">
          <w:rPr>
            <w:rFonts w:ascii="Neue Plak Text" w:eastAsia="Neue Plak Text" w:hAnsi="Neue Plak Text" w:cs="Neue Plak Text"/>
            <w:color w:val="auto"/>
            <w:spacing w:val="-2"/>
            <w:kern w:val="0"/>
            <w:szCs w:val="20"/>
            <w:u w:val="single"/>
            <w:lang w:val="en-US" w:eastAsia="en-US"/>
          </w:rPr>
          <w:t>Creatives</w:t>
        </w:r>
      </w:hyperlink>
    </w:p>
    <w:p w14:paraId="4875453D" w14:textId="77777777" w:rsidR="00390159" w:rsidRPr="00390159" w:rsidRDefault="00390159" w:rsidP="00390159">
      <w:pPr>
        <w:widowControl w:val="0"/>
        <w:tabs>
          <w:tab w:val="left" w:pos="1135"/>
        </w:tabs>
        <w:autoSpaceDE w:val="0"/>
        <w:autoSpaceDN w:val="0"/>
        <w:spacing w:before="0" w:after="0" w:line="240" w:lineRule="auto"/>
        <w:ind w:left="796"/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</w:pPr>
      <w:r w:rsidRPr="00390159">
        <w:rPr>
          <w:rFonts w:ascii="Arial" w:eastAsia="Neue Plak Text" w:hAnsi="Arial" w:cs="Neue Plak Text"/>
          <w:color w:val="auto"/>
          <w:spacing w:val="-10"/>
          <w:kern w:val="0"/>
          <w:szCs w:val="20"/>
          <w:lang w:val="en-US" w:eastAsia="en-US"/>
        </w:rPr>
        <w:t>»</w:t>
      </w:r>
      <w:r w:rsidRPr="00390159">
        <w:rPr>
          <w:rFonts w:ascii="Arial" w:eastAsia="Neue Plak Text" w:hAnsi="Arial" w:cs="Neue Plak Text"/>
          <w:color w:val="auto"/>
          <w:kern w:val="0"/>
          <w:szCs w:val="20"/>
          <w:lang w:val="en-US" w:eastAsia="en-US"/>
        </w:rPr>
        <w:tab/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Industry</w:t>
      </w:r>
      <w:r w:rsidRPr="00390159">
        <w:rPr>
          <w:rFonts w:ascii="Neue Plak Text" w:eastAsia="Neue Plak Text" w:hAnsi="Neue Plak Text" w:cs="Neue Plak Text"/>
          <w:color w:val="auto"/>
          <w:spacing w:val="-6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access</w:t>
      </w:r>
      <w:r w:rsidRPr="00390159">
        <w:rPr>
          <w:rFonts w:ascii="Neue Plak Text" w:eastAsia="Neue Plak Text" w:hAnsi="Neue Plak Text" w:cs="Neue Plak Text"/>
          <w:color w:val="auto"/>
          <w:spacing w:val="-6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and</w:t>
      </w:r>
      <w:r w:rsidRPr="00390159">
        <w:rPr>
          <w:rFonts w:ascii="Neue Plak Text" w:eastAsia="Neue Plak Text" w:hAnsi="Neue Plak Text" w:cs="Neue Plak Text"/>
          <w:color w:val="auto"/>
          <w:spacing w:val="-5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opportunities</w:t>
      </w:r>
      <w:r w:rsidRPr="00390159">
        <w:rPr>
          <w:rFonts w:ascii="Neue Plak Text" w:eastAsia="Neue Plak Text" w:hAnsi="Neue Plak Text" w:cs="Neue Plak Text"/>
          <w:color w:val="auto"/>
          <w:spacing w:val="-6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for</w:t>
      </w:r>
      <w:r w:rsidRPr="00390159">
        <w:rPr>
          <w:rFonts w:ascii="Neue Plak Text" w:eastAsia="Neue Plak Text" w:hAnsi="Neue Plak Text" w:cs="Neue Plak Text"/>
          <w:color w:val="auto"/>
          <w:spacing w:val="-6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training/career</w:t>
      </w:r>
      <w:r w:rsidRPr="00390159">
        <w:rPr>
          <w:rFonts w:ascii="Neue Plak Text" w:eastAsia="Neue Plak Text" w:hAnsi="Neue Plak Text" w:cs="Neue Plak Text"/>
          <w:color w:val="auto"/>
          <w:spacing w:val="-5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spacing w:val="-2"/>
          <w:kern w:val="0"/>
          <w:szCs w:val="20"/>
          <w:lang w:val="en-US" w:eastAsia="en-US"/>
        </w:rPr>
        <w:t>progression/mentoring</w:t>
      </w:r>
    </w:p>
    <w:p w14:paraId="55EE05EF" w14:textId="4D30E1E4" w:rsidR="00390159" w:rsidRPr="00390159" w:rsidRDefault="11DF8C9F" w:rsidP="007E4B65">
      <w:pPr>
        <w:widowControl w:val="0"/>
        <w:numPr>
          <w:ilvl w:val="2"/>
          <w:numId w:val="8"/>
        </w:numPr>
        <w:tabs>
          <w:tab w:val="left" w:pos="796"/>
          <w:tab w:val="left" w:pos="797"/>
        </w:tabs>
        <w:autoSpaceDE w:val="0"/>
        <w:autoSpaceDN w:val="0"/>
        <w:spacing w:before="90" w:after="0" w:line="240" w:lineRule="auto"/>
        <w:ind w:left="796" w:right="525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require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applications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deliver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or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more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core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areas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listed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above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your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project will be uncompetitive if it fails to do so</w:t>
      </w:r>
      <w:r w:rsidR="072C3048"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.</w:t>
      </w:r>
    </w:p>
    <w:p w14:paraId="27667452" w14:textId="264E0E9F" w:rsidR="00390159" w:rsidRDefault="11DF8C9F" w:rsidP="007E4B65">
      <w:pPr>
        <w:widowControl w:val="0"/>
        <w:numPr>
          <w:ilvl w:val="2"/>
          <w:numId w:val="8"/>
        </w:numPr>
        <w:tabs>
          <w:tab w:val="left" w:pos="796"/>
          <w:tab w:val="left" w:pos="797"/>
        </w:tabs>
        <w:autoSpaceDE w:val="0"/>
        <w:autoSpaceDN w:val="0"/>
        <w:spacing w:before="89" w:after="0" w:line="240" w:lineRule="auto"/>
        <w:ind w:left="796" w:right="150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VicScreen</w:t>
      </w:r>
      <w:r w:rsidRPr="2D6163A8">
        <w:rPr>
          <w:rFonts w:ascii="Neue Plak Text" w:eastAsia="Neue Plak Text" w:hAnsi="Neue Plak Text" w:cs="Neue Plak Text"/>
          <w:color w:val="auto"/>
          <w:spacing w:val="-5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does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not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support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projects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with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significant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First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Peoples’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content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without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a </w:t>
      </w:r>
      <w:r w:rsidR="4A91F961" w:rsidRPr="6C0B970D">
        <w:rPr>
          <w:rFonts w:ascii="Neue Plak Text" w:eastAsia="Neue Plak Text" w:hAnsi="Neue Plak Text" w:cs="Neue Plak Text"/>
          <w:color w:val="auto"/>
          <w:lang w:val="en-US" w:eastAsia="en-US"/>
        </w:rPr>
        <w:t xml:space="preserve">First Peoples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member </w:t>
      </w:r>
      <w:r w:rsidR="008F108D"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 the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 key creative team.</w:t>
      </w:r>
    </w:p>
    <w:p w14:paraId="2089471B" w14:textId="74DF9E83" w:rsidR="00390159" w:rsidRDefault="00390159" w:rsidP="00390159">
      <w:pPr>
        <w:widowControl w:val="0"/>
        <w:autoSpaceDE w:val="0"/>
        <w:autoSpaceDN w:val="0"/>
        <w:spacing w:before="91" w:after="0" w:line="240" w:lineRule="auto"/>
        <w:ind w:left="116"/>
        <w:rPr>
          <w:rFonts w:ascii="Neue Plak Text" w:eastAsia="Neue Plak Text" w:hAnsi="Neue Plak Text" w:cs="Neue Plak Text"/>
          <w:color w:val="auto"/>
          <w:spacing w:val="-2"/>
          <w:kern w:val="0"/>
          <w:szCs w:val="20"/>
          <w:lang w:val="en-US" w:eastAsia="en-US"/>
        </w:rPr>
      </w:pP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Preference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is</w:t>
      </w:r>
      <w:r w:rsidRPr="00390159">
        <w:rPr>
          <w:rFonts w:ascii="Neue Plak Text" w:eastAsia="Neue Plak Text" w:hAnsi="Neue Plak Text" w:cs="Neue Plak Text"/>
          <w:color w:val="auto"/>
          <w:spacing w:val="-5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given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to</w:t>
      </w:r>
      <w:r w:rsidRPr="00390159">
        <w:rPr>
          <w:rFonts w:ascii="Neue Plak Text" w:eastAsia="Neue Plak Text" w:hAnsi="Neue Plak Text" w:cs="Neue Plak Text"/>
          <w:color w:val="auto"/>
          <w:spacing w:val="-4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  <w:t>all-</w:t>
      </w:r>
      <w:hyperlink r:id="rId37" w:anchor="victorian-or-victorian-resident">
        <w:r w:rsidRPr="00390159">
          <w:rPr>
            <w:rFonts w:ascii="Neue Plak Text" w:eastAsia="Neue Plak Text" w:hAnsi="Neue Plak Text" w:cs="Neue Plak Text"/>
            <w:color w:val="auto"/>
            <w:kern w:val="0"/>
            <w:szCs w:val="20"/>
            <w:u w:val="single"/>
            <w:lang w:val="en-US" w:eastAsia="en-US"/>
          </w:rPr>
          <w:t>Victorian</w:t>
        </w:r>
      </w:hyperlink>
      <w:r w:rsidRPr="00390159">
        <w:rPr>
          <w:rFonts w:ascii="Neue Plak Text" w:eastAsia="Neue Plak Text" w:hAnsi="Neue Plak Text" w:cs="Neue Plak Text"/>
          <w:color w:val="auto"/>
          <w:spacing w:val="-5"/>
          <w:kern w:val="0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spacing w:val="-2"/>
          <w:kern w:val="0"/>
          <w:szCs w:val="20"/>
          <w:lang w:val="en-US" w:eastAsia="en-US"/>
        </w:rPr>
        <w:t>teams.</w:t>
      </w:r>
    </w:p>
    <w:p w14:paraId="41D10F96" w14:textId="77777777" w:rsidR="00390159" w:rsidRDefault="00390159">
      <w:pPr>
        <w:rPr>
          <w:rFonts w:ascii="Neue Plak Text" w:eastAsia="Neue Plak Text" w:hAnsi="Neue Plak Text" w:cs="Neue Plak Text"/>
          <w:color w:val="auto"/>
          <w:spacing w:val="-2"/>
          <w:kern w:val="0"/>
          <w:szCs w:val="20"/>
          <w:lang w:val="en-US" w:eastAsia="en-US"/>
        </w:rPr>
      </w:pPr>
      <w:r>
        <w:rPr>
          <w:rFonts w:ascii="Neue Plak Text" w:eastAsia="Neue Plak Text" w:hAnsi="Neue Plak Text" w:cs="Neue Plak Text"/>
          <w:color w:val="auto"/>
          <w:spacing w:val="-2"/>
          <w:kern w:val="0"/>
          <w:szCs w:val="20"/>
          <w:lang w:val="en-US" w:eastAsia="en-US"/>
        </w:rPr>
        <w:br w:type="page"/>
      </w:r>
    </w:p>
    <w:p w14:paraId="4A009C7C" w14:textId="77777777" w:rsidR="00390159" w:rsidRPr="00390159" w:rsidRDefault="00390159" w:rsidP="00390159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lastRenderedPageBreak/>
        <w:t>How long until a decision is made?</w:t>
      </w:r>
    </w:p>
    <w:p w14:paraId="5F6E50BF" w14:textId="0F41CAFC" w:rsidR="0027267F" w:rsidRDefault="3E4552BB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163" w:after="0" w:line="240" w:lineRule="auto"/>
        <w:ind w:right="618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1B26B886">
        <w:rPr>
          <w:rFonts w:ascii="Neue Plak Text" w:eastAsia="Neue Plak Text" w:hAnsi="Neue Plak Text" w:cs="Neue Plak Text"/>
          <w:color w:val="auto"/>
          <w:lang w:val="en-US" w:eastAsia="en-US"/>
        </w:rPr>
        <w:t>W</w:t>
      </w:r>
      <w:r w:rsidR="00EA0C95" w:rsidRPr="1B26B886">
        <w:rPr>
          <w:rFonts w:ascii="Neue Plak Text" w:eastAsia="Neue Plak Text" w:hAnsi="Neue Plak Text" w:cs="Neue Plak Text"/>
          <w:color w:val="auto"/>
          <w:lang w:val="en-US" w:eastAsia="en-US"/>
        </w:rPr>
        <w:t>e’ll</w:t>
      </w:r>
      <w:r w:rsidR="003F661A" w:rsidRPr="1B26B886">
        <w:rPr>
          <w:rFonts w:ascii="Neue Plak Text" w:eastAsia="Neue Plak Text" w:hAnsi="Neue Plak Text" w:cs="Neue Plak Text"/>
          <w:color w:val="auto"/>
          <w:lang w:val="en-US" w:eastAsia="en-US"/>
        </w:rPr>
        <w:t xml:space="preserve"> </w:t>
      </w:r>
      <w:r w:rsidR="008B73A5" w:rsidRPr="1B26B886">
        <w:rPr>
          <w:rFonts w:ascii="Neue Plak Text" w:eastAsia="Neue Plak Text" w:hAnsi="Neue Plak Text" w:cs="Neue Plak Text"/>
          <w:color w:val="auto"/>
          <w:lang w:val="en-US" w:eastAsia="en-US"/>
        </w:rPr>
        <w:t>endeavor</w:t>
      </w:r>
      <w:r w:rsidR="003F661A" w:rsidRPr="1B26B886">
        <w:rPr>
          <w:rFonts w:ascii="Neue Plak Text" w:eastAsia="Neue Plak Text" w:hAnsi="Neue Plak Text" w:cs="Neue Plak Text"/>
          <w:color w:val="auto"/>
          <w:lang w:val="en-US" w:eastAsia="en-US"/>
        </w:rPr>
        <w:t xml:space="preserve"> to notify applicants within 10 weeks of submission</w:t>
      </w:r>
      <w:r w:rsidR="00345D53" w:rsidRPr="1B26B886">
        <w:rPr>
          <w:rFonts w:ascii="Neue Plak Text" w:eastAsia="Neue Plak Text" w:hAnsi="Neue Plak Text" w:cs="Neue Plak Text"/>
          <w:color w:val="auto"/>
          <w:lang w:val="en-US" w:eastAsia="en-US"/>
        </w:rPr>
        <w:t xml:space="preserve">, via email or </w:t>
      </w:r>
      <w:r w:rsidR="00EA0C95" w:rsidRPr="1B26B886">
        <w:rPr>
          <w:rFonts w:ascii="Neue Plak Text" w:eastAsia="Neue Plak Text" w:hAnsi="Neue Plak Text" w:cs="Neue Plak Text"/>
          <w:color w:val="auto"/>
          <w:lang w:val="en-US" w:eastAsia="en-US"/>
        </w:rPr>
        <w:t>phone.</w:t>
      </w:r>
    </w:p>
    <w:p w14:paraId="2FBAFEEC" w14:textId="77777777" w:rsidR="00390159" w:rsidRPr="00390159" w:rsidRDefault="00390159" w:rsidP="00390159">
      <w:pPr>
        <w:widowControl w:val="0"/>
        <w:autoSpaceDE w:val="0"/>
        <w:autoSpaceDN w:val="0"/>
        <w:spacing w:before="9" w:after="0" w:line="240" w:lineRule="auto"/>
        <w:rPr>
          <w:rFonts w:ascii="Neue Plak Text" w:eastAsia="Neue Plak Text" w:hAnsi="Neue Plak Text" w:cs="Neue Plak Text"/>
          <w:color w:val="auto"/>
          <w:kern w:val="0"/>
          <w:sz w:val="23"/>
          <w:szCs w:val="20"/>
          <w:lang w:val="en-US" w:eastAsia="en-US"/>
        </w:rPr>
      </w:pPr>
    </w:p>
    <w:p w14:paraId="33D26B11" w14:textId="77777777" w:rsidR="00390159" w:rsidRPr="00390159" w:rsidRDefault="00390159" w:rsidP="00390159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bookmarkStart w:id="11" w:name="What_happens_if_you_get_funding?"/>
      <w:bookmarkEnd w:id="11"/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What</w:t>
      </w:r>
      <w:r w:rsidRPr="00390159">
        <w:rPr>
          <w:rFonts w:ascii="Neue Plak Text" w:eastAsia="Neue Plak Text" w:hAnsi="Neue Plak Text" w:cs="Neue Plak Text"/>
          <w:b/>
          <w:i/>
          <w:color w:val="auto"/>
          <w:spacing w:val="-15"/>
          <w:kern w:val="0"/>
          <w:sz w:val="22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happens</w:t>
      </w:r>
      <w:r w:rsidRPr="00390159">
        <w:rPr>
          <w:rFonts w:ascii="Neue Plak Text" w:eastAsia="Neue Plak Text" w:hAnsi="Neue Plak Text" w:cs="Neue Plak Text"/>
          <w:b/>
          <w:i/>
          <w:color w:val="auto"/>
          <w:spacing w:val="-14"/>
          <w:kern w:val="0"/>
          <w:sz w:val="22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if</w:t>
      </w:r>
      <w:r w:rsidRPr="00390159">
        <w:rPr>
          <w:rFonts w:ascii="Neue Plak Text" w:eastAsia="Neue Plak Text" w:hAnsi="Neue Plak Text" w:cs="Neue Plak Text"/>
          <w:b/>
          <w:i/>
          <w:color w:val="auto"/>
          <w:spacing w:val="-15"/>
          <w:kern w:val="0"/>
          <w:sz w:val="22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you</w:t>
      </w:r>
      <w:r w:rsidRPr="00390159">
        <w:rPr>
          <w:rFonts w:ascii="Neue Plak Text" w:eastAsia="Neue Plak Text" w:hAnsi="Neue Plak Text" w:cs="Neue Plak Text"/>
          <w:b/>
          <w:i/>
          <w:color w:val="auto"/>
          <w:spacing w:val="-14"/>
          <w:kern w:val="0"/>
          <w:sz w:val="22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get</w:t>
      </w:r>
      <w:r w:rsidRPr="00390159">
        <w:rPr>
          <w:rFonts w:ascii="Neue Plak Text" w:eastAsia="Neue Plak Text" w:hAnsi="Neue Plak Text" w:cs="Neue Plak Text"/>
          <w:b/>
          <w:i/>
          <w:color w:val="auto"/>
          <w:spacing w:val="-15"/>
          <w:kern w:val="0"/>
          <w:sz w:val="22"/>
          <w:szCs w:val="20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funding?</w:t>
      </w:r>
    </w:p>
    <w:p w14:paraId="2A624205" w14:textId="13599C89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6"/>
        </w:tabs>
        <w:autoSpaceDE w:val="0"/>
        <w:autoSpaceDN w:val="0"/>
        <w:spacing w:before="163" w:after="0" w:line="240" w:lineRule="auto"/>
        <w:ind w:right="546"/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Successful applicants will </w:t>
      </w:r>
      <w:proofErr w:type="gramStart"/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enter </w:t>
      </w:r>
      <w:r w:rsidR="09840AA2" w:rsidRPr="3E7C526B" w:rsidDel="4F4667AF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into</w:t>
      </w:r>
      <w:proofErr w:type="gramEnd"/>
      <w:r w:rsidR="09840AA2" w:rsidRPr="3E7C526B" w:rsidDel="4F4667AF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 standard, non-negotiable agreement with VicScreen, setting out the terms and conditions of the approved funding, including deliverables, credit requirements and any repayment obligations.</w:t>
      </w:r>
    </w:p>
    <w:p w14:paraId="168B814D" w14:textId="77777777" w:rsidR="00390159" w:rsidRPr="00390159" w:rsidRDefault="00390159" w:rsidP="00390159">
      <w:pPr>
        <w:widowControl w:val="0"/>
        <w:autoSpaceDE w:val="0"/>
        <w:autoSpaceDN w:val="0"/>
        <w:spacing w:before="8" w:after="0" w:line="240" w:lineRule="auto"/>
        <w:rPr>
          <w:rFonts w:ascii="Neue Plak Text" w:eastAsia="Neue Plak Text" w:hAnsi="Neue Plak Text" w:cs="Neue Plak Text"/>
          <w:color w:val="auto"/>
          <w:kern w:val="0"/>
          <w:sz w:val="23"/>
          <w:szCs w:val="20"/>
          <w:lang w:val="en-US" w:eastAsia="en-US"/>
        </w:rPr>
      </w:pPr>
    </w:p>
    <w:p w14:paraId="00EC2564" w14:textId="77777777" w:rsidR="00390159" w:rsidRPr="00390159" w:rsidRDefault="00390159" w:rsidP="00390159">
      <w:pPr>
        <w:keepNext/>
        <w:widowControl w:val="0"/>
        <w:autoSpaceDE w:val="0"/>
        <w:autoSpaceDN w:val="0"/>
        <w:spacing w:before="300" w:after="0" w:line="240" w:lineRule="auto"/>
        <w:contextualSpacing/>
        <w:outlineLvl w:val="2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bookmarkStart w:id="12" w:name="What_happens_if_you_don’t_get_funding?"/>
      <w:bookmarkEnd w:id="12"/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What happens if you don’t get funding?</w:t>
      </w:r>
    </w:p>
    <w:p w14:paraId="7E632C90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163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We</w:t>
      </w:r>
      <w:r w:rsidRPr="2D6163A8">
        <w:rPr>
          <w:rFonts w:ascii="Neue Plak Text" w:eastAsia="Neue Plak Text" w:hAnsi="Neue Plak Text" w:cs="Neue Plak Text"/>
          <w:color w:val="auto"/>
          <w:spacing w:val="-6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will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contact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let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know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if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have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been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unsuccessful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obtaining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funding.</w:t>
      </w:r>
    </w:p>
    <w:p w14:paraId="3DB19C35" w14:textId="77777777" w:rsidR="00390159" w:rsidRPr="007570E8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0" w:after="0" w:line="240" w:lineRule="auto"/>
        <w:ind w:right="192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proofErr w:type="gramStart"/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are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able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proofErr w:type="gramEnd"/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get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touch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with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our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Program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Managers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who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will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provide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some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feedback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your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application.</w:t>
      </w:r>
    </w:p>
    <w:p w14:paraId="79128B69" w14:textId="77777777" w:rsidR="00390159" w:rsidRPr="00390159" w:rsidRDefault="00390159" w:rsidP="00390159">
      <w:pPr>
        <w:widowControl w:val="0"/>
        <w:autoSpaceDE w:val="0"/>
        <w:autoSpaceDN w:val="0"/>
        <w:spacing w:before="5" w:after="0" w:line="240" w:lineRule="auto"/>
        <w:rPr>
          <w:rFonts w:ascii="Neue Plak Text" w:eastAsia="Neue Plak Text" w:hAnsi="Neue Plak Text" w:cs="Neue Plak Text"/>
          <w:color w:val="auto"/>
          <w:kern w:val="0"/>
          <w:sz w:val="25"/>
          <w:szCs w:val="20"/>
          <w:lang w:val="en-US" w:eastAsia="en-US"/>
        </w:rPr>
      </w:pPr>
    </w:p>
    <w:p w14:paraId="577B2ADD" w14:textId="77777777" w:rsidR="00390159" w:rsidRPr="00390159" w:rsidRDefault="00390159" w:rsidP="00390159">
      <w:pPr>
        <w:keepNext/>
        <w:widowControl w:val="0"/>
        <w:autoSpaceDE w:val="0"/>
        <w:autoSpaceDN w:val="0"/>
        <w:spacing w:before="147" w:after="0" w:line="240" w:lineRule="auto"/>
        <w:contextualSpacing/>
        <w:outlineLvl w:val="0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bookmarkStart w:id="13" w:name="What_will_help_your_application?"/>
      <w:bookmarkEnd w:id="13"/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What will help your application?</w:t>
      </w:r>
    </w:p>
    <w:p w14:paraId="2B283388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163" w:after="0" w:line="240" w:lineRule="auto"/>
        <w:ind w:right="265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Read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these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guidelines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hyperlink r:id="rId38">
        <w:r w:rsidRPr="2D6163A8">
          <w:rPr>
            <w:rFonts w:ascii="Neue Plak Text" w:eastAsia="Neue Plak Text" w:hAnsi="Neue Plak Text" w:cs="Neue Plak Text"/>
            <w:color w:val="0562C1"/>
            <w:kern w:val="0"/>
            <w:u w:val="single" w:color="0562C1"/>
            <w:lang w:val="en-US" w:eastAsia="en-US"/>
          </w:rPr>
          <w:t>Terms</w:t>
        </w:r>
        <w:r w:rsidRPr="2D6163A8">
          <w:rPr>
            <w:rFonts w:ascii="Neue Plak Text" w:eastAsia="Neue Plak Text" w:hAnsi="Neue Plak Text" w:cs="Neue Plak Text"/>
            <w:color w:val="0562C1"/>
            <w:spacing w:val="-3"/>
            <w:kern w:val="0"/>
            <w:u w:val="single" w:color="0562C1"/>
            <w:lang w:val="en-US" w:eastAsia="en-US"/>
          </w:rPr>
          <w:t xml:space="preserve"> </w:t>
        </w:r>
        <w:r w:rsidRPr="2D6163A8">
          <w:rPr>
            <w:rFonts w:ascii="Neue Plak Text" w:eastAsia="Neue Plak Text" w:hAnsi="Neue Plak Text" w:cs="Neue Plak Text"/>
            <w:color w:val="0562C1"/>
            <w:kern w:val="0"/>
            <w:u w:val="single" w:color="0562C1"/>
            <w:lang w:val="en-US" w:eastAsia="en-US"/>
          </w:rPr>
          <w:t>of</w:t>
        </w:r>
        <w:r w:rsidRPr="2D6163A8">
          <w:rPr>
            <w:rFonts w:ascii="Neue Plak Text" w:eastAsia="Neue Plak Text" w:hAnsi="Neue Plak Text" w:cs="Neue Plak Text"/>
            <w:color w:val="0562C1"/>
            <w:spacing w:val="-4"/>
            <w:kern w:val="0"/>
            <w:u w:val="single" w:color="0562C1"/>
            <w:lang w:val="en-US" w:eastAsia="en-US"/>
          </w:rPr>
          <w:t xml:space="preserve"> </w:t>
        </w:r>
        <w:r w:rsidRPr="2D6163A8">
          <w:rPr>
            <w:rFonts w:ascii="Neue Plak Text" w:eastAsia="Neue Plak Text" w:hAnsi="Neue Plak Text" w:cs="Neue Plak Text"/>
            <w:color w:val="0562C1"/>
            <w:kern w:val="0"/>
            <w:u w:val="single" w:color="0562C1"/>
            <w:lang w:val="en-US" w:eastAsia="en-US"/>
          </w:rPr>
          <w:t>Trade</w:t>
        </w:r>
      </w:hyperlink>
      <w:r w:rsidRPr="2D6163A8">
        <w:rPr>
          <w:rFonts w:ascii="Neue Plak Text" w:eastAsia="Neue Plak Text" w:hAnsi="Neue Plak Text" w:cs="Neue Plak Text"/>
          <w:color w:val="0562C1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which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set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out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core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terms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which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VicScreen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conducts its business. Terms underlined in black appear in the website glossary.</w:t>
      </w:r>
    </w:p>
    <w:p w14:paraId="404DBAAE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0" w:after="0" w:line="240" w:lineRule="auto"/>
        <w:ind w:right="528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Review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online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application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form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–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make</w:t>
      </w:r>
      <w:r w:rsidRPr="2D6163A8">
        <w:rPr>
          <w:rFonts w:ascii="Neue Plak Text" w:eastAsia="Neue Plak Text" w:hAnsi="Neue Plak Text" w:cs="Neue Plak Text"/>
          <w:color w:val="auto"/>
          <w:spacing w:val="-1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sure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have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all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required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documents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ready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be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submitted with the application.</w:t>
      </w:r>
    </w:p>
    <w:p w14:paraId="00FF69A0" w14:textId="17AE9F84" w:rsidR="00390159" w:rsidRPr="00600492" w:rsidRDefault="00390159" w:rsidP="007E4B65">
      <w:pPr>
        <w:widowControl w:val="0"/>
        <w:numPr>
          <w:ilvl w:val="1"/>
          <w:numId w:val="8"/>
        </w:numPr>
        <w:tabs>
          <w:tab w:val="left" w:pos="455"/>
          <w:tab w:val="left" w:pos="456"/>
        </w:tabs>
        <w:autoSpaceDE w:val="0"/>
        <w:autoSpaceDN w:val="0"/>
        <w:spacing w:before="90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00390159"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  <w:t>Read</w:t>
      </w:r>
      <w:r w:rsidRPr="00390159">
        <w:rPr>
          <w:rFonts w:ascii="Neue Plak Text" w:eastAsia="Neue Plak Text" w:hAnsi="Neue Plak Text" w:cs="Neue Plak Text"/>
          <w:color w:val="auto"/>
          <w:spacing w:val="-3"/>
          <w:kern w:val="0"/>
          <w:szCs w:val="22"/>
          <w:lang w:val="en-US" w:eastAsia="en-US"/>
        </w:rPr>
        <w:t xml:space="preserve"> </w:t>
      </w:r>
      <w:r w:rsidRPr="00390159"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  <w:t>our</w:t>
      </w:r>
      <w:r w:rsidRPr="00390159">
        <w:rPr>
          <w:rFonts w:ascii="Neue Plak Text" w:eastAsia="Neue Plak Text" w:hAnsi="Neue Plak Text" w:cs="Neue Plak Text"/>
          <w:color w:val="auto"/>
          <w:spacing w:val="-3"/>
          <w:kern w:val="0"/>
          <w:szCs w:val="22"/>
          <w:lang w:val="en-US" w:eastAsia="en-US"/>
        </w:rPr>
        <w:t xml:space="preserve"> </w:t>
      </w:r>
      <w:hyperlink r:id="rId39">
        <w:r w:rsidRPr="00390159">
          <w:rPr>
            <w:rFonts w:ascii="Neue Plak Text" w:eastAsia="Neue Plak Text" w:hAnsi="Neue Plak Text" w:cs="Neue Plak Text"/>
            <w:color w:val="006FC0"/>
            <w:kern w:val="0"/>
            <w:szCs w:val="22"/>
            <w:u w:val="single" w:color="006FC0"/>
            <w:lang w:val="en-US" w:eastAsia="en-US"/>
          </w:rPr>
          <w:t>Budget</w:t>
        </w:r>
        <w:r w:rsidRPr="00390159">
          <w:rPr>
            <w:rFonts w:ascii="Neue Plak Text" w:eastAsia="Neue Plak Text" w:hAnsi="Neue Plak Text" w:cs="Neue Plak Text"/>
            <w:color w:val="006FC0"/>
            <w:spacing w:val="-3"/>
            <w:kern w:val="0"/>
            <w:szCs w:val="22"/>
            <w:u w:val="single" w:color="006FC0"/>
            <w:lang w:val="en-US" w:eastAsia="en-US"/>
          </w:rPr>
          <w:t xml:space="preserve"> </w:t>
        </w:r>
        <w:r w:rsidRPr="00390159">
          <w:rPr>
            <w:rFonts w:ascii="Neue Plak Text" w:eastAsia="Neue Plak Text" w:hAnsi="Neue Plak Text" w:cs="Neue Plak Text"/>
            <w:color w:val="006FC0"/>
            <w:spacing w:val="-2"/>
            <w:kern w:val="0"/>
            <w:szCs w:val="22"/>
            <w:u w:val="single" w:color="006FC0"/>
            <w:lang w:val="en-US" w:eastAsia="en-US"/>
          </w:rPr>
          <w:t>Guide</w:t>
        </w:r>
        <w:r w:rsidRPr="00390159">
          <w:rPr>
            <w:rFonts w:ascii="Neue Plak Text" w:eastAsia="Neue Plak Text" w:hAnsi="Neue Plak Text" w:cs="Neue Plak Text"/>
            <w:color w:val="auto"/>
            <w:spacing w:val="-2"/>
            <w:kern w:val="0"/>
            <w:szCs w:val="22"/>
            <w:lang w:val="en-US" w:eastAsia="en-US"/>
          </w:rPr>
          <w:t>.</w:t>
        </w:r>
      </w:hyperlink>
    </w:p>
    <w:p w14:paraId="2BCF5082" w14:textId="14E7A4E2" w:rsidR="00404182" w:rsidRPr="00390159" w:rsidRDefault="6D5A0F1B" w:rsidP="007E4B65">
      <w:pPr>
        <w:widowControl w:val="0"/>
        <w:numPr>
          <w:ilvl w:val="1"/>
          <w:numId w:val="8"/>
        </w:numPr>
        <w:tabs>
          <w:tab w:val="left" w:pos="455"/>
          <w:tab w:val="left" w:pos="456"/>
        </w:tabs>
        <w:autoSpaceDE w:val="0"/>
        <w:autoSpaceDN w:val="0"/>
        <w:spacing w:before="90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064FD84B">
        <w:rPr>
          <w:rFonts w:ascii="Neue Plak Text" w:eastAsia="Neue Plak Text" w:hAnsi="Neue Plak Text" w:cs="Neue Plak Text"/>
          <w:color w:val="auto"/>
          <w:lang w:val="en-US" w:eastAsia="en-US"/>
        </w:rPr>
        <w:t xml:space="preserve">Read </w:t>
      </w:r>
      <w:proofErr w:type="spellStart"/>
      <w:r w:rsidRPr="064FD84B">
        <w:rPr>
          <w:rFonts w:ascii="Neue Plak Text" w:eastAsia="Neue Plak Text" w:hAnsi="Neue Plak Text" w:cs="Neue Plak Text"/>
          <w:color w:val="auto"/>
          <w:lang w:val="en-US" w:eastAsia="en-US"/>
        </w:rPr>
        <w:t>VicScreen’s</w:t>
      </w:r>
      <w:proofErr w:type="spellEnd"/>
      <w:r w:rsidRPr="064FD84B">
        <w:rPr>
          <w:rFonts w:ascii="Neue Plak Text" w:eastAsia="Neue Plak Text" w:hAnsi="Neue Plak Text" w:cs="Neue Plak Text"/>
          <w:color w:val="auto"/>
          <w:lang w:val="en-US" w:eastAsia="en-US"/>
        </w:rPr>
        <w:t xml:space="preserve"> </w:t>
      </w:r>
      <w:hyperlink r:id="rId40" w:history="1">
        <w:r w:rsidRPr="064FD84B">
          <w:rPr>
            <w:rStyle w:val="Hyperlink"/>
            <w:rFonts w:ascii="Neue Plak Text" w:eastAsia="Neue Plak Text" w:hAnsi="Neue Plak Text" w:cs="Neue Plak Text"/>
            <w:lang w:val="en-US" w:eastAsia="en-US"/>
          </w:rPr>
          <w:t>Gender &amp; Diversity Statement</w:t>
        </w:r>
      </w:hyperlink>
      <w:r w:rsidRPr="064FD84B">
        <w:rPr>
          <w:rFonts w:ascii="Neue Plak Text" w:eastAsia="Neue Plak Text" w:hAnsi="Neue Plak Text" w:cs="Neue Plak Text"/>
          <w:color w:val="auto"/>
          <w:lang w:val="en-US" w:eastAsia="en-US"/>
        </w:rPr>
        <w:t>.</w:t>
      </w:r>
    </w:p>
    <w:p w14:paraId="6183CC61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0" w:after="0" w:line="240" w:lineRule="auto"/>
        <w:ind w:hanging="341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Make</w:t>
      </w:r>
      <w:r w:rsidRPr="2D6163A8">
        <w:rPr>
          <w:rFonts w:ascii="Neue Plak Text" w:eastAsia="Neue Plak Text" w:hAnsi="Neue Plak Text" w:cs="Neue Plak Text"/>
          <w:color w:val="auto"/>
          <w:spacing w:val="-6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sure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your</w:t>
      </w:r>
      <w:r w:rsidRPr="2D6163A8">
        <w:rPr>
          <w:rFonts w:ascii="Neue Plak Text" w:eastAsia="Neue Plak Text" w:hAnsi="Neue Plak Text" w:cs="Neue Plak Text"/>
          <w:color w:val="auto"/>
          <w:spacing w:val="-5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application</w:t>
      </w:r>
      <w:r w:rsidRPr="2D6163A8">
        <w:rPr>
          <w:rFonts w:ascii="Neue Plak Text" w:eastAsia="Neue Plak Text" w:hAnsi="Neue Plak Text" w:cs="Neue Plak Text"/>
          <w:color w:val="auto"/>
          <w:spacing w:val="-5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speaks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Assessment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>Criteria.</w:t>
      </w:r>
    </w:p>
    <w:p w14:paraId="18449A5B" w14:textId="77777777" w:rsidR="00390159" w:rsidRPr="00390159" w:rsidRDefault="11DF8C9F" w:rsidP="007E4B65">
      <w:pPr>
        <w:widowControl w:val="0"/>
        <w:numPr>
          <w:ilvl w:val="1"/>
          <w:numId w:val="8"/>
        </w:numPr>
        <w:tabs>
          <w:tab w:val="left" w:pos="454"/>
          <w:tab w:val="left" w:pos="456"/>
        </w:tabs>
        <w:autoSpaceDE w:val="0"/>
        <w:autoSpaceDN w:val="0"/>
        <w:spacing w:before="90" w:after="0" w:line="240" w:lineRule="auto"/>
        <w:ind w:left="454" w:right="169"/>
        <w:rPr>
          <w:rFonts w:ascii="Neue Plak Text" w:eastAsia="Neue Plak Text" w:hAnsi="Neue Plak Text" w:cs="Neue Plak Text"/>
          <w:color w:val="auto"/>
          <w:kern w:val="0"/>
          <w:szCs w:val="22"/>
          <w:lang w:val="en-US" w:eastAsia="en-US"/>
        </w:rPr>
      </w:pP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Be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aware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that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VicScreen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expects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100%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of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the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shoot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and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post-production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to</w:t>
      </w:r>
      <w:r w:rsidRPr="2D6163A8">
        <w:rPr>
          <w:rFonts w:ascii="Neue Plak Text" w:eastAsia="Neue Plak Text" w:hAnsi="Neue Plak Text" w:cs="Neue Plak Text"/>
          <w:color w:val="auto"/>
          <w:spacing w:val="-2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occur</w:t>
      </w:r>
      <w:r w:rsidRPr="2D6163A8">
        <w:rPr>
          <w:rFonts w:ascii="Neue Plak Text" w:eastAsia="Neue Plak Text" w:hAnsi="Neue Plak Text" w:cs="Neue Plak Text"/>
          <w:color w:val="auto"/>
          <w:spacing w:val="-4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in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Victoria</w:t>
      </w:r>
      <w:r w:rsidRPr="2D6163A8">
        <w:rPr>
          <w:rFonts w:ascii="Neue Plak Text" w:eastAsia="Neue Plak Text" w:hAnsi="Neue Plak Text" w:cs="Neue Plak Text"/>
          <w:color w:val="auto"/>
          <w:spacing w:val="-3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but</w:t>
      </w:r>
      <w:r w:rsidRPr="2D6163A8">
        <w:rPr>
          <w:rFonts w:ascii="Neue Plak Text" w:eastAsia="Neue Plak Text" w:hAnsi="Neue Plak Text" w:cs="Neue Plak Text"/>
          <w:color w:val="auto"/>
          <w:spacing w:val="40"/>
          <w:kern w:val="0"/>
          <w:lang w:val="en-US" w:eastAsia="en-US"/>
        </w:rPr>
        <w:t xml:space="preserve"> </w:t>
      </w:r>
      <w:r w:rsidRPr="2D6163A8">
        <w:rPr>
          <w:rFonts w:ascii="Neue Plak Text" w:eastAsia="Neue Plak Text" w:hAnsi="Neue Plak Text" w:cs="Neue Plak Text"/>
          <w:color w:val="auto"/>
          <w:kern w:val="0"/>
          <w:lang w:val="en-US" w:eastAsia="en-US"/>
        </w:rPr>
        <w:t>acknowledges that co-productions and story content may sometimes require otherwise.</w:t>
      </w:r>
    </w:p>
    <w:p w14:paraId="1AE25054" w14:textId="77777777" w:rsidR="00390159" w:rsidRPr="00390159" w:rsidRDefault="00390159" w:rsidP="00390159">
      <w:pPr>
        <w:widowControl w:val="0"/>
        <w:autoSpaceDE w:val="0"/>
        <w:autoSpaceDN w:val="0"/>
        <w:spacing w:before="0" w:after="0" w:line="240" w:lineRule="auto"/>
        <w:rPr>
          <w:rFonts w:ascii="Neue Plak Text" w:eastAsia="Neue Plak Text" w:hAnsi="Neue Plak Text" w:cs="Neue Plak Text"/>
          <w:color w:val="auto"/>
          <w:kern w:val="0"/>
          <w:sz w:val="28"/>
          <w:szCs w:val="20"/>
          <w:lang w:val="en-US" w:eastAsia="en-US"/>
        </w:rPr>
      </w:pPr>
    </w:p>
    <w:p w14:paraId="18DEAA12" w14:textId="77777777" w:rsidR="00390159" w:rsidRPr="00390159" w:rsidRDefault="00390159" w:rsidP="00390159">
      <w:pPr>
        <w:widowControl w:val="0"/>
        <w:autoSpaceDE w:val="0"/>
        <w:autoSpaceDN w:val="0"/>
        <w:spacing w:before="0" w:after="0" w:line="384" w:lineRule="auto"/>
        <w:ind w:right="-34"/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</w:pPr>
      <w:bookmarkStart w:id="14" w:name="Ready_to_start_your_application?"/>
      <w:bookmarkEnd w:id="14"/>
      <w:r w:rsidRPr="00390159">
        <w:rPr>
          <w:rFonts w:ascii="Neue Plak Text" w:eastAsia="Neue Plak Text" w:hAnsi="Neue Plak Text" w:cs="Neue Plak Text"/>
          <w:b/>
          <w:i/>
          <w:color w:val="auto"/>
          <w:kern w:val="0"/>
          <w:sz w:val="22"/>
          <w:szCs w:val="20"/>
          <w:lang w:val="en-US" w:eastAsia="en-US"/>
        </w:rPr>
        <w:t>Ready to start your application?</w:t>
      </w:r>
    </w:p>
    <w:p w14:paraId="312F4371" w14:textId="6458DF1E" w:rsidR="00390159" w:rsidRDefault="00000000" w:rsidP="00390159">
      <w:pPr>
        <w:widowControl w:val="0"/>
        <w:autoSpaceDE w:val="0"/>
        <w:autoSpaceDN w:val="0"/>
        <w:spacing w:before="0" w:after="0" w:line="384" w:lineRule="auto"/>
        <w:ind w:right="5554"/>
        <w:rPr>
          <w:rStyle w:val="Hyperlink"/>
          <w:rFonts w:ascii="Neue Plak Text" w:eastAsia="Neue Plak Text" w:hAnsi="Neue Plak Text" w:cs="Neue Plak Text"/>
          <w:kern w:val="0"/>
          <w:szCs w:val="22"/>
          <w:lang w:val="en-US" w:eastAsia="en-US"/>
        </w:rPr>
      </w:pPr>
      <w:hyperlink r:id="rId41" w:history="1">
        <w:r w:rsidR="00390159" w:rsidRPr="00362BEC">
          <w:rPr>
            <w:rStyle w:val="Hyperlink"/>
            <w:rFonts w:ascii="Neue Plak Text" w:eastAsia="Neue Plak Text" w:hAnsi="Neue Plak Text" w:cs="Neue Plak Text"/>
            <w:kern w:val="0"/>
            <w:szCs w:val="22"/>
            <w:lang w:val="en-US" w:eastAsia="en-US"/>
          </w:rPr>
          <w:t>Fiction Application Form</w:t>
        </w:r>
      </w:hyperlink>
      <w:r w:rsidR="00390159" w:rsidRPr="00390159">
        <w:rPr>
          <w:rFonts w:ascii="Neue Plak Text" w:eastAsia="Neue Plak Text" w:hAnsi="Neue Plak Text" w:cs="Neue Plak Text"/>
          <w:color w:val="0562C1"/>
          <w:spacing w:val="40"/>
          <w:kern w:val="0"/>
          <w:szCs w:val="22"/>
          <w:lang w:val="en-US" w:eastAsia="en-US"/>
        </w:rPr>
        <w:t xml:space="preserve"> </w:t>
      </w:r>
      <w:hyperlink r:id="rId42" w:history="1">
        <w:r w:rsidR="00390159" w:rsidRPr="009F7980">
          <w:rPr>
            <w:rStyle w:val="Hyperlink"/>
            <w:rFonts w:ascii="Neue Plak Text" w:eastAsia="Neue Plak Text" w:hAnsi="Neue Plak Text" w:cs="Neue Plak Text"/>
            <w:kern w:val="0"/>
            <w:szCs w:val="22"/>
            <w:lang w:val="en-US" w:eastAsia="en-US"/>
          </w:rPr>
          <w:t>Documentary Application Form</w:t>
        </w:r>
      </w:hyperlink>
    </w:p>
    <w:p w14:paraId="16A2CF18" w14:textId="77777777" w:rsidR="009644A8" w:rsidRPr="00390159" w:rsidRDefault="009644A8" w:rsidP="00600492">
      <w:pPr>
        <w:pStyle w:val="ListBullet"/>
        <w:numPr>
          <w:ilvl w:val="0"/>
          <w:numId w:val="0"/>
        </w:numPr>
        <w:ind w:left="340" w:hanging="340"/>
        <w:rPr>
          <w:rFonts w:eastAsia="Neue Plak Text"/>
          <w:lang w:val="en-US" w:eastAsia="en-US"/>
        </w:rPr>
      </w:pPr>
    </w:p>
    <w:p w14:paraId="7C481878" w14:textId="77777777" w:rsidR="00390159" w:rsidRPr="00390159" w:rsidRDefault="00390159" w:rsidP="00390159">
      <w:pPr>
        <w:widowControl w:val="0"/>
        <w:autoSpaceDE w:val="0"/>
        <w:autoSpaceDN w:val="0"/>
        <w:spacing w:before="91" w:after="0" w:line="240" w:lineRule="auto"/>
        <w:ind w:left="116"/>
        <w:rPr>
          <w:rFonts w:ascii="Neue Plak Text" w:eastAsia="Neue Plak Text" w:hAnsi="Neue Plak Text" w:cs="Neue Plak Text"/>
          <w:color w:val="auto"/>
          <w:kern w:val="0"/>
          <w:szCs w:val="20"/>
          <w:lang w:val="en-US" w:eastAsia="en-US"/>
        </w:rPr>
      </w:pPr>
    </w:p>
    <w:p w14:paraId="3A63E4BF" w14:textId="77777777" w:rsidR="00C407ED" w:rsidRDefault="00C407ED" w:rsidP="00390159">
      <w:pPr>
        <w:pStyle w:val="Heading3"/>
      </w:pPr>
    </w:p>
    <w:sectPr w:rsidR="00C407ED" w:rsidSect="0043611F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 w:code="9"/>
      <w:pgMar w:top="2778" w:right="1576" w:bottom="1576" w:left="1576" w:header="141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F3B5" w14:textId="77777777" w:rsidR="003E6026" w:rsidRDefault="003E6026">
      <w:r>
        <w:separator/>
      </w:r>
    </w:p>
  </w:endnote>
  <w:endnote w:type="continuationSeparator" w:id="0">
    <w:p w14:paraId="59763B67" w14:textId="77777777" w:rsidR="003E6026" w:rsidRDefault="003E6026">
      <w:r>
        <w:continuationSeparator/>
      </w:r>
    </w:p>
  </w:endnote>
  <w:endnote w:type="continuationNotice" w:id="1">
    <w:p w14:paraId="3670BB30" w14:textId="77777777" w:rsidR="003E6026" w:rsidRDefault="003E602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Plak Text">
    <w:altName w:val="Cambria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439D" w14:textId="77777777" w:rsidR="00C65D4F" w:rsidRDefault="00C65D4F" w:rsidP="0071203E">
    <w:pPr>
      <w:pStyle w:val="Footer"/>
    </w:pPr>
  </w:p>
  <w:p w14:paraId="3150D566" w14:textId="77777777" w:rsidR="00AC4BB6" w:rsidRDefault="00AC4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7248A" w14:textId="77777777" w:rsidR="005F6107" w:rsidRPr="005F6107" w:rsidRDefault="0022568A" w:rsidP="005F6107">
    <w:pPr>
      <w:pStyle w:val="Footer"/>
    </w:pPr>
    <w:r w:rsidRPr="005F6107"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1" layoutInCell="1" allowOverlap="1" wp14:anchorId="133496D5" wp14:editId="638B1FC6">
          <wp:simplePos x="0" y="0"/>
          <wp:positionH relativeFrom="page">
            <wp:posOffset>6690995</wp:posOffset>
          </wp:positionH>
          <wp:positionV relativeFrom="page">
            <wp:posOffset>10045700</wp:posOffset>
          </wp:positionV>
          <wp:extent cx="892175" cy="647700"/>
          <wp:effectExtent l="0" t="0" r="0" b="0"/>
          <wp:wrapNone/>
          <wp:docPr id="3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17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2B579A"/>
          <w:shd w:val="clear" w:color="auto" w:fill="E6E6E6"/>
        </w:rPr>
        <w:id w:val="2120020991"/>
        <w:docPartObj>
          <w:docPartGallery w:val="Page Numbers (Bottom of Page)"/>
          <w:docPartUnique/>
        </w:docPartObj>
      </w:sdtPr>
      <w:sdtEndPr>
        <w:rPr>
          <w:color w:val="000000" w:themeColor="text1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id w:val="870581720"/>
            <w:docPartObj>
              <w:docPartGallery w:val="Page Numbers (Top of Page)"/>
              <w:docPartUnique/>
            </w:docPartObj>
          </w:sdtPr>
          <w:sdtEndPr>
            <w:rPr>
              <w:color w:val="000000" w:themeColor="text1"/>
              <w:shd w:val="clear" w:color="auto" w:fill="auto"/>
            </w:rPr>
          </w:sdtEndPr>
          <w:sdtContent>
            <w:r w:rsidR="005F6107" w:rsidRPr="006C4587">
              <w:t xml:space="preserve">Page </w:t>
            </w:r>
            <w:r w:rsidR="005F6107" w:rsidRPr="009C5A4D">
              <w:fldChar w:fldCharType="begin"/>
            </w:r>
            <w:r w:rsidR="005F6107" w:rsidRPr="009C5A4D">
              <w:instrText xml:space="preserve"> PAGE </w:instrText>
            </w:r>
            <w:r w:rsidR="005F6107" w:rsidRPr="009C5A4D">
              <w:fldChar w:fldCharType="separate"/>
            </w:r>
            <w:r w:rsidR="005F6107" w:rsidRPr="009C5A4D">
              <w:t>2</w:t>
            </w:r>
            <w:r w:rsidR="005F6107" w:rsidRPr="009C5A4D">
              <w:fldChar w:fldCharType="end"/>
            </w:r>
            <w:r w:rsidR="005F6107" w:rsidRPr="006C4587">
              <w:t xml:space="preserve"> of </w:t>
            </w:r>
            <w:r w:rsidR="000C2D44">
              <w:fldChar w:fldCharType="begin"/>
            </w:r>
            <w:r w:rsidR="000C2D44">
              <w:instrText xml:space="preserve"> NUMPAGES  </w:instrText>
            </w:r>
            <w:r w:rsidR="000C2D44">
              <w:fldChar w:fldCharType="separate"/>
            </w:r>
            <w:r w:rsidR="005F6107" w:rsidRPr="009C5A4D">
              <w:t>4</w:t>
            </w:r>
            <w:r w:rsidR="000C2D44">
              <w:fldChar w:fldCharType="end"/>
            </w:r>
          </w:sdtContent>
        </w:sdt>
      </w:sdtContent>
    </w:sdt>
  </w:p>
  <w:p w14:paraId="6BC1ACC1" w14:textId="062EDE6F" w:rsidR="00BE20E1" w:rsidRPr="005F6107" w:rsidRDefault="00390159" w:rsidP="005F6107">
    <w:pPr>
      <w:pStyle w:val="Footer"/>
    </w:pPr>
    <w:r>
      <w:t>Development on Demand – Guidelines 202</w:t>
    </w:r>
    <w:r w:rsidR="00C7710D">
      <w:t>4</w:t>
    </w:r>
    <w:r>
      <w:t>-2</w:t>
    </w:r>
    <w:r w:rsidR="00C7710D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0E64" w14:textId="77777777" w:rsidR="00CD286F" w:rsidRDefault="00CD286F" w:rsidP="00CD286F">
    <w:pPr>
      <w:pStyle w:val="SmallTex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03911BCA" wp14:editId="70E3C9E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5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L3, 55 Collins Street, Melbourne Victoria 3000</w:t>
    </w:r>
  </w:p>
  <w:p w14:paraId="6FD5C98C" w14:textId="77777777" w:rsidR="00CD286F" w:rsidRPr="0048603E" w:rsidRDefault="00000000" w:rsidP="00CD286F">
    <w:pPr>
      <w:pStyle w:val="SmallText"/>
    </w:pPr>
    <w:hyperlink r:id="rId3" w:history="1">
      <w:r w:rsidR="00CD286F" w:rsidRPr="0048603E">
        <w:t>contact@vicscreen.vic.gov.au</w:t>
      </w:r>
    </w:hyperlink>
  </w:p>
  <w:p w14:paraId="77A1FB0A" w14:textId="77777777" w:rsidR="00CD286F" w:rsidRDefault="00CD286F" w:rsidP="00CD286F">
    <w:pPr>
      <w:pStyle w:val="SmallText"/>
    </w:pPr>
    <w:r>
      <w:t>vicscreen.vic.gov.au</w:t>
    </w:r>
  </w:p>
  <w:p w14:paraId="1C28A027" w14:textId="77777777" w:rsidR="00CD286F" w:rsidRDefault="00CD286F" w:rsidP="00CD286F">
    <w:pPr>
      <w:pStyle w:val="SmallText"/>
    </w:pPr>
    <w:r>
      <w:t>ABN 30 214 952 770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1750" w14:textId="77777777" w:rsidR="003E6026" w:rsidRDefault="003E6026">
      <w:r>
        <w:separator/>
      </w:r>
    </w:p>
  </w:footnote>
  <w:footnote w:type="continuationSeparator" w:id="0">
    <w:p w14:paraId="2538345F" w14:textId="77777777" w:rsidR="003E6026" w:rsidRDefault="003E6026">
      <w:r>
        <w:continuationSeparator/>
      </w:r>
    </w:p>
  </w:footnote>
  <w:footnote w:type="continuationNotice" w:id="1">
    <w:p w14:paraId="7A501C2B" w14:textId="77777777" w:rsidR="003E6026" w:rsidRDefault="003E602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2013" w14:textId="77777777" w:rsidR="00C65D4F" w:rsidRDefault="00C65D4F">
    <w:pPr>
      <w:pStyle w:val="Header"/>
    </w:pPr>
  </w:p>
  <w:p w14:paraId="42352B1B" w14:textId="77777777" w:rsidR="00AC4BB6" w:rsidRDefault="00AC4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F9E5" w14:textId="77777777" w:rsidR="00BE20E1" w:rsidRPr="00CB4555" w:rsidRDefault="00CB4555" w:rsidP="00CB455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35CAD7EE" wp14:editId="5302925A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5FD6" w14:textId="77777777" w:rsidR="00F34D11" w:rsidRDefault="00CD286F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6B4EEA2F" wp14:editId="24B571D8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7D4109"/>
    <w:multiLevelType w:val="hybridMultilevel"/>
    <w:tmpl w:val="6292D3B6"/>
    <w:lvl w:ilvl="0" w:tplc="AAA644BA">
      <w:start w:val="1"/>
      <w:numFmt w:val="decimal"/>
      <w:lvlText w:val="%1."/>
      <w:lvlJc w:val="left"/>
      <w:pPr>
        <w:ind w:left="455" w:hanging="340"/>
      </w:pPr>
      <w:rPr>
        <w:rFonts w:ascii="Neue Plak Text" w:eastAsia="Neue Plak Text" w:hAnsi="Neue Plak Text" w:cs="Neue Plak Text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F3A6ECBC">
      <w:numFmt w:val="bullet"/>
      <w:lvlText w:val="•"/>
      <w:lvlJc w:val="left"/>
      <w:pPr>
        <w:ind w:left="455" w:hanging="3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AD867C9E">
      <w:numFmt w:val="bullet"/>
      <w:lvlText w:val="–"/>
      <w:lvlJc w:val="left"/>
      <w:pPr>
        <w:ind w:left="795" w:hanging="3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59684276">
      <w:numFmt w:val="bullet"/>
      <w:lvlText w:val="•"/>
      <w:lvlJc w:val="left"/>
      <w:pPr>
        <w:ind w:left="2619" w:hanging="341"/>
      </w:pPr>
      <w:rPr>
        <w:rFonts w:hint="default"/>
        <w:lang w:val="en-US" w:eastAsia="en-US" w:bidi="ar-SA"/>
      </w:rPr>
    </w:lvl>
    <w:lvl w:ilvl="4" w:tplc="FCE0E254">
      <w:numFmt w:val="bullet"/>
      <w:lvlText w:val="•"/>
      <w:lvlJc w:val="left"/>
      <w:pPr>
        <w:ind w:left="3529" w:hanging="341"/>
      </w:pPr>
      <w:rPr>
        <w:rFonts w:hint="default"/>
        <w:lang w:val="en-US" w:eastAsia="en-US" w:bidi="ar-SA"/>
      </w:rPr>
    </w:lvl>
    <w:lvl w:ilvl="5" w:tplc="3FEEFF5E">
      <w:numFmt w:val="bullet"/>
      <w:lvlText w:val="•"/>
      <w:lvlJc w:val="left"/>
      <w:pPr>
        <w:ind w:left="4438" w:hanging="341"/>
      </w:pPr>
      <w:rPr>
        <w:rFonts w:hint="default"/>
        <w:lang w:val="en-US" w:eastAsia="en-US" w:bidi="ar-SA"/>
      </w:rPr>
    </w:lvl>
    <w:lvl w:ilvl="6" w:tplc="4A7CFEF2">
      <w:numFmt w:val="bullet"/>
      <w:lvlText w:val="•"/>
      <w:lvlJc w:val="left"/>
      <w:pPr>
        <w:ind w:left="5348" w:hanging="341"/>
      </w:pPr>
      <w:rPr>
        <w:rFonts w:hint="default"/>
        <w:lang w:val="en-US" w:eastAsia="en-US" w:bidi="ar-SA"/>
      </w:rPr>
    </w:lvl>
    <w:lvl w:ilvl="7" w:tplc="1DFE0EE2">
      <w:numFmt w:val="bullet"/>
      <w:lvlText w:val="•"/>
      <w:lvlJc w:val="left"/>
      <w:pPr>
        <w:ind w:left="6258" w:hanging="341"/>
      </w:pPr>
      <w:rPr>
        <w:rFonts w:hint="default"/>
        <w:lang w:val="en-US" w:eastAsia="en-US" w:bidi="ar-SA"/>
      </w:rPr>
    </w:lvl>
    <w:lvl w:ilvl="8" w:tplc="42260510">
      <w:numFmt w:val="bullet"/>
      <w:lvlText w:val="•"/>
      <w:lvlJc w:val="left"/>
      <w:pPr>
        <w:ind w:left="7168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7490B"/>
    <w:multiLevelType w:val="multilevel"/>
    <w:tmpl w:val="725006CE"/>
    <w:name w:val="List bullets"/>
    <w:lvl w:ilvl="0">
      <w:start w:val="1"/>
      <w:numFmt w:val="bullet"/>
      <w:pStyle w:val="ListBullet"/>
      <w:lvlText w:val=""/>
      <w:lvlJc w:val="left"/>
      <w:pPr>
        <w:ind w:left="340" w:hanging="340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6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2554EAC"/>
    <w:multiLevelType w:val="hybridMultilevel"/>
    <w:tmpl w:val="BBD21678"/>
    <w:lvl w:ilvl="0" w:tplc="C68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929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5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60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4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C1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03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67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22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C7E01"/>
    <w:multiLevelType w:val="multilevel"/>
    <w:tmpl w:val="8F66D0D6"/>
    <w:lvl w:ilvl="0">
      <w:start w:val="1"/>
      <w:numFmt w:val="bullet"/>
      <w:lvlText w:val=""/>
      <w:lvlJc w:val="left"/>
      <w:pPr>
        <w:ind w:left="340" w:hanging="340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start w:val="1"/>
      <w:numFmt w:val="bullet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1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63390A"/>
    <w:multiLevelType w:val="hybridMultilevel"/>
    <w:tmpl w:val="772EAC4A"/>
    <w:lvl w:ilvl="0" w:tplc="4D76F936"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C660D"/>
    <w:multiLevelType w:val="hybridMultilevel"/>
    <w:tmpl w:val="892CF66E"/>
    <w:lvl w:ilvl="0" w:tplc="C68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5" w15:restartNumberingAfterBreak="0">
    <w:nsid w:val="588A7D48"/>
    <w:multiLevelType w:val="hybridMultilevel"/>
    <w:tmpl w:val="A620A730"/>
    <w:lvl w:ilvl="0" w:tplc="CD20034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60FA5"/>
    <w:multiLevelType w:val="hybridMultilevel"/>
    <w:tmpl w:val="529EFB8C"/>
    <w:lvl w:ilvl="0" w:tplc="CD20034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18" w15:restartNumberingAfterBreak="0">
    <w:nsid w:val="602E1DA5"/>
    <w:multiLevelType w:val="hybridMultilevel"/>
    <w:tmpl w:val="F65CD6DE"/>
    <w:lvl w:ilvl="0" w:tplc="A1EEC430">
      <w:numFmt w:val="bullet"/>
      <w:lvlText w:val="–"/>
      <w:lvlJc w:val="left"/>
      <w:pPr>
        <w:ind w:left="443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6AE4A3A">
      <w:numFmt w:val="bullet"/>
      <w:lvlText w:val="•"/>
      <w:lvlJc w:val="left"/>
      <w:pPr>
        <w:ind w:left="832" w:hanging="285"/>
      </w:pPr>
      <w:rPr>
        <w:rFonts w:hint="default"/>
        <w:lang w:val="en-US" w:eastAsia="en-US" w:bidi="ar-SA"/>
      </w:rPr>
    </w:lvl>
    <w:lvl w:ilvl="2" w:tplc="2B5A8A84">
      <w:numFmt w:val="bullet"/>
      <w:lvlText w:val="•"/>
      <w:lvlJc w:val="left"/>
      <w:pPr>
        <w:ind w:left="1224" w:hanging="285"/>
      </w:pPr>
      <w:rPr>
        <w:rFonts w:hint="default"/>
        <w:lang w:val="en-US" w:eastAsia="en-US" w:bidi="ar-SA"/>
      </w:rPr>
    </w:lvl>
    <w:lvl w:ilvl="3" w:tplc="803CF4F6">
      <w:numFmt w:val="bullet"/>
      <w:lvlText w:val="•"/>
      <w:lvlJc w:val="left"/>
      <w:pPr>
        <w:ind w:left="1616" w:hanging="285"/>
      </w:pPr>
      <w:rPr>
        <w:rFonts w:hint="default"/>
        <w:lang w:val="en-US" w:eastAsia="en-US" w:bidi="ar-SA"/>
      </w:rPr>
    </w:lvl>
    <w:lvl w:ilvl="4" w:tplc="37A638F2">
      <w:numFmt w:val="bullet"/>
      <w:lvlText w:val="•"/>
      <w:lvlJc w:val="left"/>
      <w:pPr>
        <w:ind w:left="2009" w:hanging="285"/>
      </w:pPr>
      <w:rPr>
        <w:rFonts w:hint="default"/>
        <w:lang w:val="en-US" w:eastAsia="en-US" w:bidi="ar-SA"/>
      </w:rPr>
    </w:lvl>
    <w:lvl w:ilvl="5" w:tplc="EA72B150">
      <w:numFmt w:val="bullet"/>
      <w:lvlText w:val="•"/>
      <w:lvlJc w:val="left"/>
      <w:pPr>
        <w:ind w:left="2401" w:hanging="285"/>
      </w:pPr>
      <w:rPr>
        <w:rFonts w:hint="default"/>
        <w:lang w:val="en-US" w:eastAsia="en-US" w:bidi="ar-SA"/>
      </w:rPr>
    </w:lvl>
    <w:lvl w:ilvl="6" w:tplc="E44E4066">
      <w:numFmt w:val="bullet"/>
      <w:lvlText w:val="•"/>
      <w:lvlJc w:val="left"/>
      <w:pPr>
        <w:ind w:left="2793" w:hanging="285"/>
      </w:pPr>
      <w:rPr>
        <w:rFonts w:hint="default"/>
        <w:lang w:val="en-US" w:eastAsia="en-US" w:bidi="ar-SA"/>
      </w:rPr>
    </w:lvl>
    <w:lvl w:ilvl="7" w:tplc="E8AEFDA2">
      <w:numFmt w:val="bullet"/>
      <w:lvlText w:val="•"/>
      <w:lvlJc w:val="left"/>
      <w:pPr>
        <w:ind w:left="3186" w:hanging="285"/>
      </w:pPr>
      <w:rPr>
        <w:rFonts w:hint="default"/>
        <w:lang w:val="en-US" w:eastAsia="en-US" w:bidi="ar-SA"/>
      </w:rPr>
    </w:lvl>
    <w:lvl w:ilvl="8" w:tplc="B3820A50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</w:abstractNum>
  <w:abstractNum w:abstractNumId="19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abstractNum w:abstractNumId="20" w15:restartNumberingAfterBreak="0">
    <w:nsid w:val="7D60221B"/>
    <w:multiLevelType w:val="hybridMultilevel"/>
    <w:tmpl w:val="186E7F04"/>
    <w:lvl w:ilvl="0" w:tplc="4C8CFA86">
      <w:numFmt w:val="bullet"/>
      <w:lvlText w:val="–"/>
      <w:lvlJc w:val="left"/>
      <w:pPr>
        <w:ind w:left="443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1007040">
      <w:numFmt w:val="bullet"/>
      <w:lvlText w:val="•"/>
      <w:lvlJc w:val="left"/>
      <w:pPr>
        <w:ind w:left="832" w:hanging="285"/>
      </w:pPr>
      <w:rPr>
        <w:rFonts w:hint="default"/>
        <w:lang w:val="en-US" w:eastAsia="en-US" w:bidi="ar-SA"/>
      </w:rPr>
    </w:lvl>
    <w:lvl w:ilvl="2" w:tplc="E64A38FA">
      <w:numFmt w:val="bullet"/>
      <w:lvlText w:val="•"/>
      <w:lvlJc w:val="left"/>
      <w:pPr>
        <w:ind w:left="1224" w:hanging="285"/>
      </w:pPr>
      <w:rPr>
        <w:rFonts w:hint="default"/>
        <w:lang w:val="en-US" w:eastAsia="en-US" w:bidi="ar-SA"/>
      </w:rPr>
    </w:lvl>
    <w:lvl w:ilvl="3" w:tplc="55CE2380">
      <w:numFmt w:val="bullet"/>
      <w:lvlText w:val="•"/>
      <w:lvlJc w:val="left"/>
      <w:pPr>
        <w:ind w:left="1616" w:hanging="285"/>
      </w:pPr>
      <w:rPr>
        <w:rFonts w:hint="default"/>
        <w:lang w:val="en-US" w:eastAsia="en-US" w:bidi="ar-SA"/>
      </w:rPr>
    </w:lvl>
    <w:lvl w:ilvl="4" w:tplc="70A0325A">
      <w:numFmt w:val="bullet"/>
      <w:lvlText w:val="•"/>
      <w:lvlJc w:val="left"/>
      <w:pPr>
        <w:ind w:left="2009" w:hanging="285"/>
      </w:pPr>
      <w:rPr>
        <w:rFonts w:hint="default"/>
        <w:lang w:val="en-US" w:eastAsia="en-US" w:bidi="ar-SA"/>
      </w:rPr>
    </w:lvl>
    <w:lvl w:ilvl="5" w:tplc="F09C43C4">
      <w:numFmt w:val="bullet"/>
      <w:lvlText w:val="•"/>
      <w:lvlJc w:val="left"/>
      <w:pPr>
        <w:ind w:left="2401" w:hanging="285"/>
      </w:pPr>
      <w:rPr>
        <w:rFonts w:hint="default"/>
        <w:lang w:val="en-US" w:eastAsia="en-US" w:bidi="ar-SA"/>
      </w:rPr>
    </w:lvl>
    <w:lvl w:ilvl="6" w:tplc="336AD478">
      <w:numFmt w:val="bullet"/>
      <w:lvlText w:val="•"/>
      <w:lvlJc w:val="left"/>
      <w:pPr>
        <w:ind w:left="2793" w:hanging="285"/>
      </w:pPr>
      <w:rPr>
        <w:rFonts w:hint="default"/>
        <w:lang w:val="en-US" w:eastAsia="en-US" w:bidi="ar-SA"/>
      </w:rPr>
    </w:lvl>
    <w:lvl w:ilvl="7" w:tplc="A232C4F0">
      <w:numFmt w:val="bullet"/>
      <w:lvlText w:val="•"/>
      <w:lvlJc w:val="left"/>
      <w:pPr>
        <w:ind w:left="3186" w:hanging="285"/>
      </w:pPr>
      <w:rPr>
        <w:rFonts w:hint="default"/>
        <w:lang w:val="en-US" w:eastAsia="en-US" w:bidi="ar-SA"/>
      </w:rPr>
    </w:lvl>
    <w:lvl w:ilvl="8" w:tplc="D520A538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</w:abstractNum>
  <w:num w:numId="1" w16cid:durableId="777066312">
    <w:abstractNumId w:val="9"/>
  </w:num>
  <w:num w:numId="2" w16cid:durableId="1650014311">
    <w:abstractNumId w:val="4"/>
  </w:num>
  <w:num w:numId="3" w16cid:durableId="1701668248">
    <w:abstractNumId w:val="5"/>
  </w:num>
  <w:num w:numId="4" w16cid:durableId="533887167">
    <w:abstractNumId w:val="6"/>
  </w:num>
  <w:num w:numId="5" w16cid:durableId="1057630890">
    <w:abstractNumId w:val="14"/>
  </w:num>
  <w:num w:numId="6" w16cid:durableId="1607155751">
    <w:abstractNumId w:val="18"/>
  </w:num>
  <w:num w:numId="7" w16cid:durableId="1620453684">
    <w:abstractNumId w:val="20"/>
  </w:num>
  <w:num w:numId="8" w16cid:durableId="2032098190">
    <w:abstractNumId w:val="3"/>
  </w:num>
  <w:num w:numId="9" w16cid:durableId="873159177">
    <w:abstractNumId w:val="15"/>
  </w:num>
  <w:num w:numId="10" w16cid:durableId="1392655829">
    <w:abstractNumId w:val="16"/>
  </w:num>
  <w:num w:numId="11" w16cid:durableId="1944650029">
    <w:abstractNumId w:val="12"/>
  </w:num>
  <w:num w:numId="12" w16cid:durableId="1347829648">
    <w:abstractNumId w:val="10"/>
  </w:num>
  <w:num w:numId="13" w16cid:durableId="101653851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9"/>
    <w:rsid w:val="00000E0A"/>
    <w:rsid w:val="00002EB2"/>
    <w:rsid w:val="0000578C"/>
    <w:rsid w:val="00007B88"/>
    <w:rsid w:val="00010362"/>
    <w:rsid w:val="00012493"/>
    <w:rsid w:val="00015395"/>
    <w:rsid w:val="00015489"/>
    <w:rsid w:val="00021629"/>
    <w:rsid w:val="00021F8D"/>
    <w:rsid w:val="000268AD"/>
    <w:rsid w:val="00027018"/>
    <w:rsid w:val="000274D3"/>
    <w:rsid w:val="00027534"/>
    <w:rsid w:val="000310F3"/>
    <w:rsid w:val="0003399D"/>
    <w:rsid w:val="000340A9"/>
    <w:rsid w:val="00035765"/>
    <w:rsid w:val="00040315"/>
    <w:rsid w:val="00041675"/>
    <w:rsid w:val="00042930"/>
    <w:rsid w:val="00045941"/>
    <w:rsid w:val="00047E57"/>
    <w:rsid w:val="00051849"/>
    <w:rsid w:val="00056673"/>
    <w:rsid w:val="0005694A"/>
    <w:rsid w:val="00056B4A"/>
    <w:rsid w:val="00064DE9"/>
    <w:rsid w:val="00067D1F"/>
    <w:rsid w:val="00070F6A"/>
    <w:rsid w:val="00071720"/>
    <w:rsid w:val="00072C00"/>
    <w:rsid w:val="00074551"/>
    <w:rsid w:val="000767E6"/>
    <w:rsid w:val="0008163F"/>
    <w:rsid w:val="0008298C"/>
    <w:rsid w:val="000830C8"/>
    <w:rsid w:val="000846FE"/>
    <w:rsid w:val="000857A5"/>
    <w:rsid w:val="000873E7"/>
    <w:rsid w:val="00087DDE"/>
    <w:rsid w:val="00092377"/>
    <w:rsid w:val="00092EFC"/>
    <w:rsid w:val="0009559C"/>
    <w:rsid w:val="00095E19"/>
    <w:rsid w:val="000966EB"/>
    <w:rsid w:val="0009775A"/>
    <w:rsid w:val="000A0633"/>
    <w:rsid w:val="000A73E8"/>
    <w:rsid w:val="000B04B3"/>
    <w:rsid w:val="000B1DC3"/>
    <w:rsid w:val="000B2994"/>
    <w:rsid w:val="000B3FDE"/>
    <w:rsid w:val="000B5463"/>
    <w:rsid w:val="000B5F75"/>
    <w:rsid w:val="000C2502"/>
    <w:rsid w:val="000C2D44"/>
    <w:rsid w:val="000C3B61"/>
    <w:rsid w:val="000C6EF4"/>
    <w:rsid w:val="000C7DD4"/>
    <w:rsid w:val="000D3910"/>
    <w:rsid w:val="000D517D"/>
    <w:rsid w:val="000D6DE2"/>
    <w:rsid w:val="000D6EA5"/>
    <w:rsid w:val="000E0D0F"/>
    <w:rsid w:val="000E22A7"/>
    <w:rsid w:val="000E293B"/>
    <w:rsid w:val="000E46A7"/>
    <w:rsid w:val="000E7FA1"/>
    <w:rsid w:val="000EAB1F"/>
    <w:rsid w:val="000F165D"/>
    <w:rsid w:val="000F52FE"/>
    <w:rsid w:val="000F71C6"/>
    <w:rsid w:val="00103137"/>
    <w:rsid w:val="00103743"/>
    <w:rsid w:val="00104560"/>
    <w:rsid w:val="00105EF9"/>
    <w:rsid w:val="00113C14"/>
    <w:rsid w:val="00114534"/>
    <w:rsid w:val="0011699E"/>
    <w:rsid w:val="00116BA1"/>
    <w:rsid w:val="00120B60"/>
    <w:rsid w:val="00121968"/>
    <w:rsid w:val="00123376"/>
    <w:rsid w:val="0012356D"/>
    <w:rsid w:val="00123E6F"/>
    <w:rsid w:val="00126586"/>
    <w:rsid w:val="00126CAC"/>
    <w:rsid w:val="00127068"/>
    <w:rsid w:val="0012738E"/>
    <w:rsid w:val="001359F2"/>
    <w:rsid w:val="0013729F"/>
    <w:rsid w:val="00142448"/>
    <w:rsid w:val="00143B3B"/>
    <w:rsid w:val="00143BDE"/>
    <w:rsid w:val="00146BAF"/>
    <w:rsid w:val="0015135C"/>
    <w:rsid w:val="00152D85"/>
    <w:rsid w:val="00153248"/>
    <w:rsid w:val="0015324D"/>
    <w:rsid w:val="001546E5"/>
    <w:rsid w:val="0015593C"/>
    <w:rsid w:val="00164012"/>
    <w:rsid w:val="00171B11"/>
    <w:rsid w:val="00173877"/>
    <w:rsid w:val="0017439C"/>
    <w:rsid w:val="001818FD"/>
    <w:rsid w:val="0018399F"/>
    <w:rsid w:val="001864B5"/>
    <w:rsid w:val="00190D78"/>
    <w:rsid w:val="00191177"/>
    <w:rsid w:val="0019445B"/>
    <w:rsid w:val="001946CF"/>
    <w:rsid w:val="00194A12"/>
    <w:rsid w:val="00195691"/>
    <w:rsid w:val="00196301"/>
    <w:rsid w:val="00196728"/>
    <w:rsid w:val="0019724E"/>
    <w:rsid w:val="001A0E8D"/>
    <w:rsid w:val="001A1E85"/>
    <w:rsid w:val="001A3E10"/>
    <w:rsid w:val="001A718D"/>
    <w:rsid w:val="001A7B4D"/>
    <w:rsid w:val="001B08A2"/>
    <w:rsid w:val="001B0978"/>
    <w:rsid w:val="001B0E1A"/>
    <w:rsid w:val="001B1BE4"/>
    <w:rsid w:val="001B1E55"/>
    <w:rsid w:val="001B3939"/>
    <w:rsid w:val="001B547E"/>
    <w:rsid w:val="001C5632"/>
    <w:rsid w:val="001C6741"/>
    <w:rsid w:val="001C6D0A"/>
    <w:rsid w:val="001D38A8"/>
    <w:rsid w:val="001E0587"/>
    <w:rsid w:val="001E444C"/>
    <w:rsid w:val="001E5696"/>
    <w:rsid w:val="001E58E3"/>
    <w:rsid w:val="001F09FA"/>
    <w:rsid w:val="001F123D"/>
    <w:rsid w:val="001F427B"/>
    <w:rsid w:val="001F5141"/>
    <w:rsid w:val="002020B2"/>
    <w:rsid w:val="00202FBF"/>
    <w:rsid w:val="00205351"/>
    <w:rsid w:val="00206A5B"/>
    <w:rsid w:val="00210D17"/>
    <w:rsid w:val="00212667"/>
    <w:rsid w:val="00214DB3"/>
    <w:rsid w:val="00215F5E"/>
    <w:rsid w:val="00217331"/>
    <w:rsid w:val="00220CCC"/>
    <w:rsid w:val="00221F39"/>
    <w:rsid w:val="00222116"/>
    <w:rsid w:val="002223CF"/>
    <w:rsid w:val="00223C70"/>
    <w:rsid w:val="0022568A"/>
    <w:rsid w:val="00230CF5"/>
    <w:rsid w:val="0024033A"/>
    <w:rsid w:val="00240500"/>
    <w:rsid w:val="00241726"/>
    <w:rsid w:val="002417C3"/>
    <w:rsid w:val="002435F7"/>
    <w:rsid w:val="00243EF4"/>
    <w:rsid w:val="00245265"/>
    <w:rsid w:val="00250A74"/>
    <w:rsid w:val="00250D31"/>
    <w:rsid w:val="00251814"/>
    <w:rsid w:val="00255CF3"/>
    <w:rsid w:val="00260B9B"/>
    <w:rsid w:val="00265DAE"/>
    <w:rsid w:val="00270920"/>
    <w:rsid w:val="00271541"/>
    <w:rsid w:val="0027230C"/>
    <w:rsid w:val="0027267F"/>
    <w:rsid w:val="00274464"/>
    <w:rsid w:val="00275B0E"/>
    <w:rsid w:val="0027603E"/>
    <w:rsid w:val="00284A44"/>
    <w:rsid w:val="00285717"/>
    <w:rsid w:val="002862A5"/>
    <w:rsid w:val="002900A6"/>
    <w:rsid w:val="00290646"/>
    <w:rsid w:val="002914EA"/>
    <w:rsid w:val="002922E2"/>
    <w:rsid w:val="002A29EE"/>
    <w:rsid w:val="002A56A7"/>
    <w:rsid w:val="002B1D82"/>
    <w:rsid w:val="002B3442"/>
    <w:rsid w:val="002B3B28"/>
    <w:rsid w:val="002B5400"/>
    <w:rsid w:val="002B7F88"/>
    <w:rsid w:val="002C06A3"/>
    <w:rsid w:val="002C3604"/>
    <w:rsid w:val="002C3D86"/>
    <w:rsid w:val="002C720A"/>
    <w:rsid w:val="002C79FE"/>
    <w:rsid w:val="002D2753"/>
    <w:rsid w:val="002D465D"/>
    <w:rsid w:val="002D61D1"/>
    <w:rsid w:val="002D627C"/>
    <w:rsid w:val="002E0EFD"/>
    <w:rsid w:val="002E1732"/>
    <w:rsid w:val="002E1B04"/>
    <w:rsid w:val="002E23F1"/>
    <w:rsid w:val="002E2D7B"/>
    <w:rsid w:val="002E312B"/>
    <w:rsid w:val="002F26E9"/>
    <w:rsid w:val="002F61B9"/>
    <w:rsid w:val="002F6696"/>
    <w:rsid w:val="003007A4"/>
    <w:rsid w:val="00301246"/>
    <w:rsid w:val="00302407"/>
    <w:rsid w:val="00306FD8"/>
    <w:rsid w:val="00307A5C"/>
    <w:rsid w:val="00307C95"/>
    <w:rsid w:val="0031103B"/>
    <w:rsid w:val="00312DB3"/>
    <w:rsid w:val="00314EEC"/>
    <w:rsid w:val="003152E6"/>
    <w:rsid w:val="003162EE"/>
    <w:rsid w:val="0031759E"/>
    <w:rsid w:val="003176A5"/>
    <w:rsid w:val="00321AA2"/>
    <w:rsid w:val="0032261C"/>
    <w:rsid w:val="00325AF8"/>
    <w:rsid w:val="0033295D"/>
    <w:rsid w:val="00333E2D"/>
    <w:rsid w:val="003357C3"/>
    <w:rsid w:val="00337297"/>
    <w:rsid w:val="00340EFE"/>
    <w:rsid w:val="0034204C"/>
    <w:rsid w:val="00343F6C"/>
    <w:rsid w:val="00344998"/>
    <w:rsid w:val="00345D53"/>
    <w:rsid w:val="00346DC9"/>
    <w:rsid w:val="00362BEC"/>
    <w:rsid w:val="00363D19"/>
    <w:rsid w:val="00364173"/>
    <w:rsid w:val="00366F31"/>
    <w:rsid w:val="00367532"/>
    <w:rsid w:val="0037157C"/>
    <w:rsid w:val="003716DC"/>
    <w:rsid w:val="00372D56"/>
    <w:rsid w:val="00374CDC"/>
    <w:rsid w:val="00386225"/>
    <w:rsid w:val="00386FA3"/>
    <w:rsid w:val="003877B9"/>
    <w:rsid w:val="00390159"/>
    <w:rsid w:val="0039040B"/>
    <w:rsid w:val="003937FC"/>
    <w:rsid w:val="00395614"/>
    <w:rsid w:val="00395B75"/>
    <w:rsid w:val="003963A5"/>
    <w:rsid w:val="003A1479"/>
    <w:rsid w:val="003A1C7A"/>
    <w:rsid w:val="003A1DE6"/>
    <w:rsid w:val="003A2B8D"/>
    <w:rsid w:val="003A3DFA"/>
    <w:rsid w:val="003A75BE"/>
    <w:rsid w:val="003B0DF0"/>
    <w:rsid w:val="003B10C6"/>
    <w:rsid w:val="003B3543"/>
    <w:rsid w:val="003B403F"/>
    <w:rsid w:val="003B509A"/>
    <w:rsid w:val="003B5645"/>
    <w:rsid w:val="003B76E2"/>
    <w:rsid w:val="003C10D1"/>
    <w:rsid w:val="003C5A9B"/>
    <w:rsid w:val="003C6348"/>
    <w:rsid w:val="003C6E01"/>
    <w:rsid w:val="003D00CA"/>
    <w:rsid w:val="003D028B"/>
    <w:rsid w:val="003D282E"/>
    <w:rsid w:val="003D48DA"/>
    <w:rsid w:val="003D59B6"/>
    <w:rsid w:val="003D720C"/>
    <w:rsid w:val="003E4230"/>
    <w:rsid w:val="003E4573"/>
    <w:rsid w:val="003E6026"/>
    <w:rsid w:val="003F017A"/>
    <w:rsid w:val="003F3636"/>
    <w:rsid w:val="003F661A"/>
    <w:rsid w:val="004004EE"/>
    <w:rsid w:val="00401CFA"/>
    <w:rsid w:val="004026A6"/>
    <w:rsid w:val="00403D9C"/>
    <w:rsid w:val="00404182"/>
    <w:rsid w:val="00406F2C"/>
    <w:rsid w:val="0041053A"/>
    <w:rsid w:val="00411F2C"/>
    <w:rsid w:val="0041214E"/>
    <w:rsid w:val="0041670F"/>
    <w:rsid w:val="004205CE"/>
    <w:rsid w:val="0042172C"/>
    <w:rsid w:val="00423980"/>
    <w:rsid w:val="00426496"/>
    <w:rsid w:val="0043437F"/>
    <w:rsid w:val="0043611F"/>
    <w:rsid w:val="00436650"/>
    <w:rsid w:val="00444C5F"/>
    <w:rsid w:val="004470FA"/>
    <w:rsid w:val="00447B04"/>
    <w:rsid w:val="00451F93"/>
    <w:rsid w:val="00452F4F"/>
    <w:rsid w:val="00455E41"/>
    <w:rsid w:val="00456338"/>
    <w:rsid w:val="004568F3"/>
    <w:rsid w:val="00460785"/>
    <w:rsid w:val="00460C9D"/>
    <w:rsid w:val="0046132B"/>
    <w:rsid w:val="00462820"/>
    <w:rsid w:val="00466A5F"/>
    <w:rsid w:val="00470C55"/>
    <w:rsid w:val="00474677"/>
    <w:rsid w:val="0048346E"/>
    <w:rsid w:val="00484C6E"/>
    <w:rsid w:val="004853D9"/>
    <w:rsid w:val="0048603E"/>
    <w:rsid w:val="004861F8"/>
    <w:rsid w:val="0048747B"/>
    <w:rsid w:val="00487805"/>
    <w:rsid w:val="00490898"/>
    <w:rsid w:val="0049166C"/>
    <w:rsid w:val="0049315B"/>
    <w:rsid w:val="00494757"/>
    <w:rsid w:val="00495301"/>
    <w:rsid w:val="00495432"/>
    <w:rsid w:val="00497035"/>
    <w:rsid w:val="004A0101"/>
    <w:rsid w:val="004A1855"/>
    <w:rsid w:val="004A1ADD"/>
    <w:rsid w:val="004A1B7B"/>
    <w:rsid w:val="004A3660"/>
    <w:rsid w:val="004A4AE1"/>
    <w:rsid w:val="004B14BB"/>
    <w:rsid w:val="004B497A"/>
    <w:rsid w:val="004C12FF"/>
    <w:rsid w:val="004C34A2"/>
    <w:rsid w:val="004C3663"/>
    <w:rsid w:val="004C5409"/>
    <w:rsid w:val="004C5421"/>
    <w:rsid w:val="004D0128"/>
    <w:rsid w:val="004D13DC"/>
    <w:rsid w:val="004D2582"/>
    <w:rsid w:val="004D392B"/>
    <w:rsid w:val="004E0BA1"/>
    <w:rsid w:val="004E0DF1"/>
    <w:rsid w:val="004E1E84"/>
    <w:rsid w:val="004E3189"/>
    <w:rsid w:val="004E42A1"/>
    <w:rsid w:val="004E4773"/>
    <w:rsid w:val="004E56B6"/>
    <w:rsid w:val="004E57CE"/>
    <w:rsid w:val="004E735A"/>
    <w:rsid w:val="004F46FF"/>
    <w:rsid w:val="004F52AC"/>
    <w:rsid w:val="004F7FB2"/>
    <w:rsid w:val="005050F1"/>
    <w:rsid w:val="005129D9"/>
    <w:rsid w:val="00512BC7"/>
    <w:rsid w:val="0051345A"/>
    <w:rsid w:val="005134AA"/>
    <w:rsid w:val="00514AFF"/>
    <w:rsid w:val="00523A60"/>
    <w:rsid w:val="00531BEE"/>
    <w:rsid w:val="00534019"/>
    <w:rsid w:val="005353AA"/>
    <w:rsid w:val="00540F13"/>
    <w:rsid w:val="00543A37"/>
    <w:rsid w:val="00544951"/>
    <w:rsid w:val="00546862"/>
    <w:rsid w:val="00552ED1"/>
    <w:rsid w:val="0055328F"/>
    <w:rsid w:val="00555916"/>
    <w:rsid w:val="005562F1"/>
    <w:rsid w:val="00557B84"/>
    <w:rsid w:val="0056000C"/>
    <w:rsid w:val="00561C65"/>
    <w:rsid w:val="00563121"/>
    <w:rsid w:val="00566DAE"/>
    <w:rsid w:val="00571A7A"/>
    <w:rsid w:val="00573332"/>
    <w:rsid w:val="00581E2D"/>
    <w:rsid w:val="00585605"/>
    <w:rsid w:val="00594051"/>
    <w:rsid w:val="00595475"/>
    <w:rsid w:val="00595895"/>
    <w:rsid w:val="005A083A"/>
    <w:rsid w:val="005A23EF"/>
    <w:rsid w:val="005A6248"/>
    <w:rsid w:val="005B374E"/>
    <w:rsid w:val="005B4482"/>
    <w:rsid w:val="005B7F2F"/>
    <w:rsid w:val="005C11CA"/>
    <w:rsid w:val="005C428F"/>
    <w:rsid w:val="005D164D"/>
    <w:rsid w:val="005D31EA"/>
    <w:rsid w:val="005D35B0"/>
    <w:rsid w:val="005D370E"/>
    <w:rsid w:val="005D47B0"/>
    <w:rsid w:val="005D4B4A"/>
    <w:rsid w:val="005E5955"/>
    <w:rsid w:val="005F00C8"/>
    <w:rsid w:val="005F18E2"/>
    <w:rsid w:val="005F5864"/>
    <w:rsid w:val="005F6107"/>
    <w:rsid w:val="00600492"/>
    <w:rsid w:val="00607E9B"/>
    <w:rsid w:val="00607FD8"/>
    <w:rsid w:val="00612BE5"/>
    <w:rsid w:val="00612F21"/>
    <w:rsid w:val="006138F0"/>
    <w:rsid w:val="0061505F"/>
    <w:rsid w:val="0061751B"/>
    <w:rsid w:val="0062297D"/>
    <w:rsid w:val="006251CD"/>
    <w:rsid w:val="00633739"/>
    <w:rsid w:val="006338FE"/>
    <w:rsid w:val="00634604"/>
    <w:rsid w:val="00634B19"/>
    <w:rsid w:val="00635F18"/>
    <w:rsid w:val="00636BAD"/>
    <w:rsid w:val="00640C3E"/>
    <w:rsid w:val="00645D96"/>
    <w:rsid w:val="006541CB"/>
    <w:rsid w:val="00654DDE"/>
    <w:rsid w:val="0065589F"/>
    <w:rsid w:val="00660723"/>
    <w:rsid w:val="006608C0"/>
    <w:rsid w:val="00662EC6"/>
    <w:rsid w:val="00676B87"/>
    <w:rsid w:val="00677EE0"/>
    <w:rsid w:val="00680DFB"/>
    <w:rsid w:val="0068456E"/>
    <w:rsid w:val="00686847"/>
    <w:rsid w:val="00691F47"/>
    <w:rsid w:val="00692792"/>
    <w:rsid w:val="006935EE"/>
    <w:rsid w:val="00696A08"/>
    <w:rsid w:val="006A0287"/>
    <w:rsid w:val="006A1C58"/>
    <w:rsid w:val="006A2BF7"/>
    <w:rsid w:val="006A5F54"/>
    <w:rsid w:val="006B5921"/>
    <w:rsid w:val="006B5AF7"/>
    <w:rsid w:val="006B5B56"/>
    <w:rsid w:val="006C2682"/>
    <w:rsid w:val="006C3F7C"/>
    <w:rsid w:val="006C4587"/>
    <w:rsid w:val="006C4B7F"/>
    <w:rsid w:val="006C596B"/>
    <w:rsid w:val="006C5DD3"/>
    <w:rsid w:val="006D2D0D"/>
    <w:rsid w:val="006D39B9"/>
    <w:rsid w:val="006D545B"/>
    <w:rsid w:val="006D71C5"/>
    <w:rsid w:val="006E2CC6"/>
    <w:rsid w:val="006E2DF2"/>
    <w:rsid w:val="006E46B1"/>
    <w:rsid w:val="006E58AA"/>
    <w:rsid w:val="006E6E31"/>
    <w:rsid w:val="006E7219"/>
    <w:rsid w:val="006F0469"/>
    <w:rsid w:val="006F2C20"/>
    <w:rsid w:val="007003CF"/>
    <w:rsid w:val="00701A83"/>
    <w:rsid w:val="00702575"/>
    <w:rsid w:val="00703498"/>
    <w:rsid w:val="00703CBB"/>
    <w:rsid w:val="00705838"/>
    <w:rsid w:val="00706612"/>
    <w:rsid w:val="0070694E"/>
    <w:rsid w:val="00706BE0"/>
    <w:rsid w:val="007101B4"/>
    <w:rsid w:val="00710616"/>
    <w:rsid w:val="0071203E"/>
    <w:rsid w:val="00712E1C"/>
    <w:rsid w:val="00713C52"/>
    <w:rsid w:val="00713F00"/>
    <w:rsid w:val="007171F4"/>
    <w:rsid w:val="00717673"/>
    <w:rsid w:val="00717775"/>
    <w:rsid w:val="0072122F"/>
    <w:rsid w:val="00721B0C"/>
    <w:rsid w:val="00730BC4"/>
    <w:rsid w:val="00732937"/>
    <w:rsid w:val="007342E8"/>
    <w:rsid w:val="00735058"/>
    <w:rsid w:val="00737006"/>
    <w:rsid w:val="00737ABD"/>
    <w:rsid w:val="0074093E"/>
    <w:rsid w:val="00742416"/>
    <w:rsid w:val="00743140"/>
    <w:rsid w:val="00746CAB"/>
    <w:rsid w:val="007470B4"/>
    <w:rsid w:val="00754905"/>
    <w:rsid w:val="007570E8"/>
    <w:rsid w:val="00757336"/>
    <w:rsid w:val="0076283C"/>
    <w:rsid w:val="007641F5"/>
    <w:rsid w:val="00765E2C"/>
    <w:rsid w:val="00766ADC"/>
    <w:rsid w:val="00773F6E"/>
    <w:rsid w:val="007741CF"/>
    <w:rsid w:val="00774933"/>
    <w:rsid w:val="00774D60"/>
    <w:rsid w:val="0077640A"/>
    <w:rsid w:val="00777F66"/>
    <w:rsid w:val="00781A61"/>
    <w:rsid w:val="007824D0"/>
    <w:rsid w:val="00783165"/>
    <w:rsid w:val="0078412C"/>
    <w:rsid w:val="00785FE5"/>
    <w:rsid w:val="007861DF"/>
    <w:rsid w:val="00787A5E"/>
    <w:rsid w:val="00790C30"/>
    <w:rsid w:val="00790D82"/>
    <w:rsid w:val="007910BD"/>
    <w:rsid w:val="0079503C"/>
    <w:rsid w:val="007A085A"/>
    <w:rsid w:val="007A1CDE"/>
    <w:rsid w:val="007A4A19"/>
    <w:rsid w:val="007A4FAB"/>
    <w:rsid w:val="007A5CC8"/>
    <w:rsid w:val="007A7DD9"/>
    <w:rsid w:val="007B12C6"/>
    <w:rsid w:val="007B24A5"/>
    <w:rsid w:val="007B51E8"/>
    <w:rsid w:val="007B7B03"/>
    <w:rsid w:val="007C0A4C"/>
    <w:rsid w:val="007C15D3"/>
    <w:rsid w:val="007C1EB3"/>
    <w:rsid w:val="007C5426"/>
    <w:rsid w:val="007C5AF5"/>
    <w:rsid w:val="007C5D2E"/>
    <w:rsid w:val="007D082C"/>
    <w:rsid w:val="007D5312"/>
    <w:rsid w:val="007D7D65"/>
    <w:rsid w:val="007E0193"/>
    <w:rsid w:val="007E23B9"/>
    <w:rsid w:val="007E34EA"/>
    <w:rsid w:val="007E36C0"/>
    <w:rsid w:val="007E4B65"/>
    <w:rsid w:val="007E59FD"/>
    <w:rsid w:val="007E7EB7"/>
    <w:rsid w:val="007F05D2"/>
    <w:rsid w:val="007F59BA"/>
    <w:rsid w:val="007F5D85"/>
    <w:rsid w:val="00802217"/>
    <w:rsid w:val="00803FEE"/>
    <w:rsid w:val="008046A0"/>
    <w:rsid w:val="008066AA"/>
    <w:rsid w:val="00806BAA"/>
    <w:rsid w:val="00810D76"/>
    <w:rsid w:val="008169A6"/>
    <w:rsid w:val="008235BF"/>
    <w:rsid w:val="00825892"/>
    <w:rsid w:val="00826331"/>
    <w:rsid w:val="00830EAA"/>
    <w:rsid w:val="0083162B"/>
    <w:rsid w:val="0083325E"/>
    <w:rsid w:val="00836CE0"/>
    <w:rsid w:val="00841D8C"/>
    <w:rsid w:val="008428C4"/>
    <w:rsid w:val="008429D4"/>
    <w:rsid w:val="00846829"/>
    <w:rsid w:val="00847D90"/>
    <w:rsid w:val="00850A46"/>
    <w:rsid w:val="00850AC2"/>
    <w:rsid w:val="00854CEA"/>
    <w:rsid w:val="00855173"/>
    <w:rsid w:val="008616F3"/>
    <w:rsid w:val="00862661"/>
    <w:rsid w:val="00864767"/>
    <w:rsid w:val="00867E51"/>
    <w:rsid w:val="00871F9B"/>
    <w:rsid w:val="00873080"/>
    <w:rsid w:val="0087344F"/>
    <w:rsid w:val="00875EEE"/>
    <w:rsid w:val="0088184B"/>
    <w:rsid w:val="008832AA"/>
    <w:rsid w:val="0088341D"/>
    <w:rsid w:val="008948A6"/>
    <w:rsid w:val="008A7AF1"/>
    <w:rsid w:val="008B12C3"/>
    <w:rsid w:val="008B1448"/>
    <w:rsid w:val="008B2003"/>
    <w:rsid w:val="008B2A9A"/>
    <w:rsid w:val="008B442B"/>
    <w:rsid w:val="008B5CDE"/>
    <w:rsid w:val="008B5CF3"/>
    <w:rsid w:val="008B73A5"/>
    <w:rsid w:val="008C283B"/>
    <w:rsid w:val="008C56EF"/>
    <w:rsid w:val="008D5F8A"/>
    <w:rsid w:val="008E13E8"/>
    <w:rsid w:val="008E2D8E"/>
    <w:rsid w:val="008E31E1"/>
    <w:rsid w:val="008E6238"/>
    <w:rsid w:val="008E6BC0"/>
    <w:rsid w:val="008F108D"/>
    <w:rsid w:val="008F3B94"/>
    <w:rsid w:val="008F5002"/>
    <w:rsid w:val="008F6661"/>
    <w:rsid w:val="00901CDB"/>
    <w:rsid w:val="00902298"/>
    <w:rsid w:val="00903687"/>
    <w:rsid w:val="00910D31"/>
    <w:rsid w:val="009115AB"/>
    <w:rsid w:val="00912336"/>
    <w:rsid w:val="009140C4"/>
    <w:rsid w:val="00922F59"/>
    <w:rsid w:val="00923F96"/>
    <w:rsid w:val="00930869"/>
    <w:rsid w:val="0093235E"/>
    <w:rsid w:val="00936C95"/>
    <w:rsid w:val="00937703"/>
    <w:rsid w:val="0093771A"/>
    <w:rsid w:val="0094605E"/>
    <w:rsid w:val="00946FEF"/>
    <w:rsid w:val="00950363"/>
    <w:rsid w:val="0095108C"/>
    <w:rsid w:val="00953ABE"/>
    <w:rsid w:val="00954C94"/>
    <w:rsid w:val="0095684C"/>
    <w:rsid w:val="0096250B"/>
    <w:rsid w:val="00963ABA"/>
    <w:rsid w:val="009644A8"/>
    <w:rsid w:val="00966F52"/>
    <w:rsid w:val="00970733"/>
    <w:rsid w:val="00970751"/>
    <w:rsid w:val="00970CE8"/>
    <w:rsid w:val="00971677"/>
    <w:rsid w:val="00972889"/>
    <w:rsid w:val="00972FE4"/>
    <w:rsid w:val="009738EE"/>
    <w:rsid w:val="0097421E"/>
    <w:rsid w:val="00981378"/>
    <w:rsid w:val="0098415F"/>
    <w:rsid w:val="00984A8A"/>
    <w:rsid w:val="00986158"/>
    <w:rsid w:val="00986343"/>
    <w:rsid w:val="00986C85"/>
    <w:rsid w:val="00994CB7"/>
    <w:rsid w:val="00995589"/>
    <w:rsid w:val="00995A1B"/>
    <w:rsid w:val="0099734D"/>
    <w:rsid w:val="009976E0"/>
    <w:rsid w:val="009A164E"/>
    <w:rsid w:val="009A25C8"/>
    <w:rsid w:val="009A2615"/>
    <w:rsid w:val="009A2FBA"/>
    <w:rsid w:val="009A33EF"/>
    <w:rsid w:val="009A38C0"/>
    <w:rsid w:val="009A530A"/>
    <w:rsid w:val="009B08AD"/>
    <w:rsid w:val="009B5D92"/>
    <w:rsid w:val="009B76A6"/>
    <w:rsid w:val="009C2DEB"/>
    <w:rsid w:val="009C5A4D"/>
    <w:rsid w:val="009C5C32"/>
    <w:rsid w:val="009C6D1D"/>
    <w:rsid w:val="009C77D4"/>
    <w:rsid w:val="009C7956"/>
    <w:rsid w:val="009D1243"/>
    <w:rsid w:val="009D6278"/>
    <w:rsid w:val="009D6884"/>
    <w:rsid w:val="009E0153"/>
    <w:rsid w:val="009E3888"/>
    <w:rsid w:val="009E4906"/>
    <w:rsid w:val="009E786B"/>
    <w:rsid w:val="009F25EE"/>
    <w:rsid w:val="009F44CD"/>
    <w:rsid w:val="009F7980"/>
    <w:rsid w:val="00A01D7D"/>
    <w:rsid w:val="00A02A49"/>
    <w:rsid w:val="00A02F5D"/>
    <w:rsid w:val="00A03E6F"/>
    <w:rsid w:val="00A06E59"/>
    <w:rsid w:val="00A10949"/>
    <w:rsid w:val="00A12C87"/>
    <w:rsid w:val="00A13048"/>
    <w:rsid w:val="00A133F1"/>
    <w:rsid w:val="00A15655"/>
    <w:rsid w:val="00A15AE2"/>
    <w:rsid w:val="00A15C90"/>
    <w:rsid w:val="00A15D80"/>
    <w:rsid w:val="00A15EF9"/>
    <w:rsid w:val="00A17099"/>
    <w:rsid w:val="00A21CE4"/>
    <w:rsid w:val="00A22438"/>
    <w:rsid w:val="00A22D07"/>
    <w:rsid w:val="00A23212"/>
    <w:rsid w:val="00A24C55"/>
    <w:rsid w:val="00A25EFF"/>
    <w:rsid w:val="00A26D88"/>
    <w:rsid w:val="00A27EBF"/>
    <w:rsid w:val="00A3027F"/>
    <w:rsid w:val="00A3154A"/>
    <w:rsid w:val="00A31F44"/>
    <w:rsid w:val="00A33B33"/>
    <w:rsid w:val="00A370C5"/>
    <w:rsid w:val="00A376FD"/>
    <w:rsid w:val="00A377BC"/>
    <w:rsid w:val="00A379CC"/>
    <w:rsid w:val="00A37C70"/>
    <w:rsid w:val="00A41A58"/>
    <w:rsid w:val="00A41F86"/>
    <w:rsid w:val="00A4340C"/>
    <w:rsid w:val="00A4396C"/>
    <w:rsid w:val="00A44B9A"/>
    <w:rsid w:val="00A4776F"/>
    <w:rsid w:val="00A529E9"/>
    <w:rsid w:val="00A54310"/>
    <w:rsid w:val="00A608DF"/>
    <w:rsid w:val="00A61E23"/>
    <w:rsid w:val="00A621BD"/>
    <w:rsid w:val="00A6283A"/>
    <w:rsid w:val="00A725B3"/>
    <w:rsid w:val="00A74AD3"/>
    <w:rsid w:val="00A75C29"/>
    <w:rsid w:val="00A82BB2"/>
    <w:rsid w:val="00A83926"/>
    <w:rsid w:val="00A842F0"/>
    <w:rsid w:val="00A853A1"/>
    <w:rsid w:val="00A855D3"/>
    <w:rsid w:val="00A87DC3"/>
    <w:rsid w:val="00A9272C"/>
    <w:rsid w:val="00A93988"/>
    <w:rsid w:val="00A93C0B"/>
    <w:rsid w:val="00A96283"/>
    <w:rsid w:val="00A97124"/>
    <w:rsid w:val="00AA38BE"/>
    <w:rsid w:val="00AA611C"/>
    <w:rsid w:val="00AA751F"/>
    <w:rsid w:val="00AB0039"/>
    <w:rsid w:val="00AB301E"/>
    <w:rsid w:val="00AB3AD7"/>
    <w:rsid w:val="00AB458A"/>
    <w:rsid w:val="00AB49C9"/>
    <w:rsid w:val="00AB4A85"/>
    <w:rsid w:val="00AB5839"/>
    <w:rsid w:val="00AC0510"/>
    <w:rsid w:val="00AC1E0E"/>
    <w:rsid w:val="00AC1FBD"/>
    <w:rsid w:val="00AC4BB6"/>
    <w:rsid w:val="00AD38E4"/>
    <w:rsid w:val="00AD4063"/>
    <w:rsid w:val="00AD440A"/>
    <w:rsid w:val="00AD45EE"/>
    <w:rsid w:val="00AD4E4D"/>
    <w:rsid w:val="00AD56B2"/>
    <w:rsid w:val="00AE3728"/>
    <w:rsid w:val="00AE5FC8"/>
    <w:rsid w:val="00AE76BF"/>
    <w:rsid w:val="00AF214F"/>
    <w:rsid w:val="00AF386C"/>
    <w:rsid w:val="00AF736A"/>
    <w:rsid w:val="00B01D92"/>
    <w:rsid w:val="00B03C9D"/>
    <w:rsid w:val="00B04F66"/>
    <w:rsid w:val="00B055D1"/>
    <w:rsid w:val="00B07211"/>
    <w:rsid w:val="00B118A3"/>
    <w:rsid w:val="00B14589"/>
    <w:rsid w:val="00B15409"/>
    <w:rsid w:val="00B172C3"/>
    <w:rsid w:val="00B204EB"/>
    <w:rsid w:val="00B2097B"/>
    <w:rsid w:val="00B21E43"/>
    <w:rsid w:val="00B21E88"/>
    <w:rsid w:val="00B21F67"/>
    <w:rsid w:val="00B21F6A"/>
    <w:rsid w:val="00B23104"/>
    <w:rsid w:val="00B2460D"/>
    <w:rsid w:val="00B24CE5"/>
    <w:rsid w:val="00B32E22"/>
    <w:rsid w:val="00B43233"/>
    <w:rsid w:val="00B43AB9"/>
    <w:rsid w:val="00B47952"/>
    <w:rsid w:val="00B50EB7"/>
    <w:rsid w:val="00B518EF"/>
    <w:rsid w:val="00B519AC"/>
    <w:rsid w:val="00B5359B"/>
    <w:rsid w:val="00B60F65"/>
    <w:rsid w:val="00B6651B"/>
    <w:rsid w:val="00B67069"/>
    <w:rsid w:val="00B67882"/>
    <w:rsid w:val="00B67D19"/>
    <w:rsid w:val="00B71E4A"/>
    <w:rsid w:val="00B72E76"/>
    <w:rsid w:val="00B7301C"/>
    <w:rsid w:val="00B734A1"/>
    <w:rsid w:val="00B815C6"/>
    <w:rsid w:val="00B85B84"/>
    <w:rsid w:val="00B95649"/>
    <w:rsid w:val="00B9575B"/>
    <w:rsid w:val="00B97711"/>
    <w:rsid w:val="00BA0A5C"/>
    <w:rsid w:val="00BA1870"/>
    <w:rsid w:val="00BA1DFC"/>
    <w:rsid w:val="00BA349B"/>
    <w:rsid w:val="00BA3AD2"/>
    <w:rsid w:val="00BA540D"/>
    <w:rsid w:val="00BA7C07"/>
    <w:rsid w:val="00BB105F"/>
    <w:rsid w:val="00BB17CB"/>
    <w:rsid w:val="00BB1ADB"/>
    <w:rsid w:val="00BB1D5B"/>
    <w:rsid w:val="00BB4393"/>
    <w:rsid w:val="00BC1682"/>
    <w:rsid w:val="00BC42BB"/>
    <w:rsid w:val="00BC74EF"/>
    <w:rsid w:val="00BC76A0"/>
    <w:rsid w:val="00BD1157"/>
    <w:rsid w:val="00BD1D25"/>
    <w:rsid w:val="00BD2821"/>
    <w:rsid w:val="00BD2869"/>
    <w:rsid w:val="00BD535F"/>
    <w:rsid w:val="00BE1CD2"/>
    <w:rsid w:val="00BE20E1"/>
    <w:rsid w:val="00BE6B46"/>
    <w:rsid w:val="00BE6E0A"/>
    <w:rsid w:val="00BF3A65"/>
    <w:rsid w:val="00BF3F49"/>
    <w:rsid w:val="00BF7069"/>
    <w:rsid w:val="00C00BC4"/>
    <w:rsid w:val="00C01C1D"/>
    <w:rsid w:val="00C04A64"/>
    <w:rsid w:val="00C04F80"/>
    <w:rsid w:val="00C05C35"/>
    <w:rsid w:val="00C07297"/>
    <w:rsid w:val="00C1594A"/>
    <w:rsid w:val="00C162F8"/>
    <w:rsid w:val="00C17A10"/>
    <w:rsid w:val="00C21EBD"/>
    <w:rsid w:val="00C223F7"/>
    <w:rsid w:val="00C22527"/>
    <w:rsid w:val="00C25111"/>
    <w:rsid w:val="00C27981"/>
    <w:rsid w:val="00C27E42"/>
    <w:rsid w:val="00C303C0"/>
    <w:rsid w:val="00C303C2"/>
    <w:rsid w:val="00C34ACD"/>
    <w:rsid w:val="00C34DD9"/>
    <w:rsid w:val="00C37348"/>
    <w:rsid w:val="00C407ED"/>
    <w:rsid w:val="00C424D2"/>
    <w:rsid w:val="00C46957"/>
    <w:rsid w:val="00C5027F"/>
    <w:rsid w:val="00C513DF"/>
    <w:rsid w:val="00C559D8"/>
    <w:rsid w:val="00C6312A"/>
    <w:rsid w:val="00C65D18"/>
    <w:rsid w:val="00C65D4F"/>
    <w:rsid w:val="00C67147"/>
    <w:rsid w:val="00C726A6"/>
    <w:rsid w:val="00C729D3"/>
    <w:rsid w:val="00C73186"/>
    <w:rsid w:val="00C73616"/>
    <w:rsid w:val="00C7497D"/>
    <w:rsid w:val="00C76782"/>
    <w:rsid w:val="00C7698C"/>
    <w:rsid w:val="00C7710D"/>
    <w:rsid w:val="00C7733E"/>
    <w:rsid w:val="00C800B0"/>
    <w:rsid w:val="00C807A8"/>
    <w:rsid w:val="00C815F2"/>
    <w:rsid w:val="00C8272B"/>
    <w:rsid w:val="00C829FD"/>
    <w:rsid w:val="00C851C0"/>
    <w:rsid w:val="00C856B4"/>
    <w:rsid w:val="00C85B0C"/>
    <w:rsid w:val="00C86E4D"/>
    <w:rsid w:val="00C877ED"/>
    <w:rsid w:val="00C9089B"/>
    <w:rsid w:val="00C911BB"/>
    <w:rsid w:val="00C937DF"/>
    <w:rsid w:val="00C944DA"/>
    <w:rsid w:val="00C94A09"/>
    <w:rsid w:val="00C96D8B"/>
    <w:rsid w:val="00CA1F6A"/>
    <w:rsid w:val="00CA3402"/>
    <w:rsid w:val="00CA3449"/>
    <w:rsid w:val="00CA6AC0"/>
    <w:rsid w:val="00CA7121"/>
    <w:rsid w:val="00CA719C"/>
    <w:rsid w:val="00CA74BE"/>
    <w:rsid w:val="00CA7859"/>
    <w:rsid w:val="00CB1160"/>
    <w:rsid w:val="00CB3F84"/>
    <w:rsid w:val="00CB4555"/>
    <w:rsid w:val="00CB6F87"/>
    <w:rsid w:val="00CC1B75"/>
    <w:rsid w:val="00CC3035"/>
    <w:rsid w:val="00CC3849"/>
    <w:rsid w:val="00CC3913"/>
    <w:rsid w:val="00CC39E6"/>
    <w:rsid w:val="00CC7B15"/>
    <w:rsid w:val="00CD1702"/>
    <w:rsid w:val="00CD286F"/>
    <w:rsid w:val="00CD4B89"/>
    <w:rsid w:val="00CD57ED"/>
    <w:rsid w:val="00CD709A"/>
    <w:rsid w:val="00CE0BDC"/>
    <w:rsid w:val="00CE2F73"/>
    <w:rsid w:val="00CE3157"/>
    <w:rsid w:val="00CE3C0F"/>
    <w:rsid w:val="00CE535A"/>
    <w:rsid w:val="00CE5B7B"/>
    <w:rsid w:val="00CE604F"/>
    <w:rsid w:val="00CE6C8C"/>
    <w:rsid w:val="00CF0500"/>
    <w:rsid w:val="00CF2B50"/>
    <w:rsid w:val="00CF5251"/>
    <w:rsid w:val="00CF54C2"/>
    <w:rsid w:val="00CF6509"/>
    <w:rsid w:val="00D00535"/>
    <w:rsid w:val="00D01A31"/>
    <w:rsid w:val="00D02339"/>
    <w:rsid w:val="00D034A7"/>
    <w:rsid w:val="00D04820"/>
    <w:rsid w:val="00D05E2F"/>
    <w:rsid w:val="00D06AD4"/>
    <w:rsid w:val="00D102BD"/>
    <w:rsid w:val="00D10B3F"/>
    <w:rsid w:val="00D168E4"/>
    <w:rsid w:val="00D17B78"/>
    <w:rsid w:val="00D20815"/>
    <w:rsid w:val="00D24945"/>
    <w:rsid w:val="00D26389"/>
    <w:rsid w:val="00D30873"/>
    <w:rsid w:val="00D32492"/>
    <w:rsid w:val="00D3557F"/>
    <w:rsid w:val="00D37654"/>
    <w:rsid w:val="00D4286F"/>
    <w:rsid w:val="00D46BB0"/>
    <w:rsid w:val="00D52465"/>
    <w:rsid w:val="00D526B7"/>
    <w:rsid w:val="00D564D3"/>
    <w:rsid w:val="00D64540"/>
    <w:rsid w:val="00D6642E"/>
    <w:rsid w:val="00D7021D"/>
    <w:rsid w:val="00D70AEF"/>
    <w:rsid w:val="00D71ACA"/>
    <w:rsid w:val="00D72BE4"/>
    <w:rsid w:val="00D72DB9"/>
    <w:rsid w:val="00D735BC"/>
    <w:rsid w:val="00D7569B"/>
    <w:rsid w:val="00D75E90"/>
    <w:rsid w:val="00D81D73"/>
    <w:rsid w:val="00D843D9"/>
    <w:rsid w:val="00D869BA"/>
    <w:rsid w:val="00D90123"/>
    <w:rsid w:val="00D914F2"/>
    <w:rsid w:val="00D918DE"/>
    <w:rsid w:val="00D91CAC"/>
    <w:rsid w:val="00D93B10"/>
    <w:rsid w:val="00D94981"/>
    <w:rsid w:val="00D9663F"/>
    <w:rsid w:val="00DA15F5"/>
    <w:rsid w:val="00DA3768"/>
    <w:rsid w:val="00DB0119"/>
    <w:rsid w:val="00DB03DC"/>
    <w:rsid w:val="00DB2401"/>
    <w:rsid w:val="00DB329F"/>
    <w:rsid w:val="00DB4C09"/>
    <w:rsid w:val="00DB5D80"/>
    <w:rsid w:val="00DB6164"/>
    <w:rsid w:val="00DB63C0"/>
    <w:rsid w:val="00DC389B"/>
    <w:rsid w:val="00DC6238"/>
    <w:rsid w:val="00DC6E85"/>
    <w:rsid w:val="00DC7FF7"/>
    <w:rsid w:val="00DD1422"/>
    <w:rsid w:val="00DD27FD"/>
    <w:rsid w:val="00DD5283"/>
    <w:rsid w:val="00DD5D1D"/>
    <w:rsid w:val="00DD5FD9"/>
    <w:rsid w:val="00DD765B"/>
    <w:rsid w:val="00DE0466"/>
    <w:rsid w:val="00DE05DB"/>
    <w:rsid w:val="00DE0904"/>
    <w:rsid w:val="00DE20AE"/>
    <w:rsid w:val="00DE6134"/>
    <w:rsid w:val="00DE671C"/>
    <w:rsid w:val="00DF05C9"/>
    <w:rsid w:val="00DF1357"/>
    <w:rsid w:val="00DF43C8"/>
    <w:rsid w:val="00DF5912"/>
    <w:rsid w:val="00DF59B9"/>
    <w:rsid w:val="00DF669F"/>
    <w:rsid w:val="00E06591"/>
    <w:rsid w:val="00E1112D"/>
    <w:rsid w:val="00E12329"/>
    <w:rsid w:val="00E1361A"/>
    <w:rsid w:val="00E17DA8"/>
    <w:rsid w:val="00E206F3"/>
    <w:rsid w:val="00E20F8F"/>
    <w:rsid w:val="00E21D98"/>
    <w:rsid w:val="00E229F5"/>
    <w:rsid w:val="00E23E90"/>
    <w:rsid w:val="00E2559D"/>
    <w:rsid w:val="00E26469"/>
    <w:rsid w:val="00E26BAA"/>
    <w:rsid w:val="00E30A0F"/>
    <w:rsid w:val="00E30C03"/>
    <w:rsid w:val="00E32337"/>
    <w:rsid w:val="00E33C5A"/>
    <w:rsid w:val="00E34C1F"/>
    <w:rsid w:val="00E35945"/>
    <w:rsid w:val="00E3775C"/>
    <w:rsid w:val="00E40567"/>
    <w:rsid w:val="00E4067B"/>
    <w:rsid w:val="00E44053"/>
    <w:rsid w:val="00E46C48"/>
    <w:rsid w:val="00E51F76"/>
    <w:rsid w:val="00E529A9"/>
    <w:rsid w:val="00E52EEE"/>
    <w:rsid w:val="00E549FA"/>
    <w:rsid w:val="00E57D96"/>
    <w:rsid w:val="00E63D4A"/>
    <w:rsid w:val="00E64FA8"/>
    <w:rsid w:val="00E663AF"/>
    <w:rsid w:val="00E71633"/>
    <w:rsid w:val="00E739E7"/>
    <w:rsid w:val="00E73FE4"/>
    <w:rsid w:val="00E75FD9"/>
    <w:rsid w:val="00E7768B"/>
    <w:rsid w:val="00E8179E"/>
    <w:rsid w:val="00E82400"/>
    <w:rsid w:val="00E83ECA"/>
    <w:rsid w:val="00E85B22"/>
    <w:rsid w:val="00E87A90"/>
    <w:rsid w:val="00E87BB1"/>
    <w:rsid w:val="00E91A10"/>
    <w:rsid w:val="00E95F23"/>
    <w:rsid w:val="00E96E92"/>
    <w:rsid w:val="00EA0C95"/>
    <w:rsid w:val="00EA1085"/>
    <w:rsid w:val="00EA40AC"/>
    <w:rsid w:val="00EA463C"/>
    <w:rsid w:val="00EA5305"/>
    <w:rsid w:val="00EA663F"/>
    <w:rsid w:val="00EA7339"/>
    <w:rsid w:val="00EA7673"/>
    <w:rsid w:val="00EB082E"/>
    <w:rsid w:val="00EB134B"/>
    <w:rsid w:val="00EB4577"/>
    <w:rsid w:val="00EB7290"/>
    <w:rsid w:val="00EC0986"/>
    <w:rsid w:val="00EC1D8C"/>
    <w:rsid w:val="00EC2DD8"/>
    <w:rsid w:val="00ED09E4"/>
    <w:rsid w:val="00ED1468"/>
    <w:rsid w:val="00ED14CD"/>
    <w:rsid w:val="00ED47A9"/>
    <w:rsid w:val="00EE0BA1"/>
    <w:rsid w:val="00EE4E7A"/>
    <w:rsid w:val="00EE597C"/>
    <w:rsid w:val="00EE7207"/>
    <w:rsid w:val="00EF0E2D"/>
    <w:rsid w:val="00EF31D4"/>
    <w:rsid w:val="00EF42BC"/>
    <w:rsid w:val="00EF44CE"/>
    <w:rsid w:val="00EF6258"/>
    <w:rsid w:val="00EF6E8B"/>
    <w:rsid w:val="00EF75C8"/>
    <w:rsid w:val="00EF7C07"/>
    <w:rsid w:val="00F023C8"/>
    <w:rsid w:val="00F04026"/>
    <w:rsid w:val="00F140AA"/>
    <w:rsid w:val="00F14500"/>
    <w:rsid w:val="00F14EB0"/>
    <w:rsid w:val="00F21594"/>
    <w:rsid w:val="00F219C5"/>
    <w:rsid w:val="00F22636"/>
    <w:rsid w:val="00F22CD7"/>
    <w:rsid w:val="00F232F4"/>
    <w:rsid w:val="00F3203D"/>
    <w:rsid w:val="00F32305"/>
    <w:rsid w:val="00F33B65"/>
    <w:rsid w:val="00F344F5"/>
    <w:rsid w:val="00F34D11"/>
    <w:rsid w:val="00F500F5"/>
    <w:rsid w:val="00F5183A"/>
    <w:rsid w:val="00F51B2F"/>
    <w:rsid w:val="00F53D12"/>
    <w:rsid w:val="00F53E8F"/>
    <w:rsid w:val="00F53EC4"/>
    <w:rsid w:val="00F555CE"/>
    <w:rsid w:val="00F60A8F"/>
    <w:rsid w:val="00F60DB9"/>
    <w:rsid w:val="00F62CE5"/>
    <w:rsid w:val="00F6498D"/>
    <w:rsid w:val="00F65C1E"/>
    <w:rsid w:val="00F65F0D"/>
    <w:rsid w:val="00F66CCC"/>
    <w:rsid w:val="00F70426"/>
    <w:rsid w:val="00F72080"/>
    <w:rsid w:val="00F731A4"/>
    <w:rsid w:val="00F7336C"/>
    <w:rsid w:val="00F74686"/>
    <w:rsid w:val="00F757B1"/>
    <w:rsid w:val="00F7639B"/>
    <w:rsid w:val="00F80344"/>
    <w:rsid w:val="00F80BDE"/>
    <w:rsid w:val="00F8171D"/>
    <w:rsid w:val="00F83A9F"/>
    <w:rsid w:val="00F83B39"/>
    <w:rsid w:val="00F85E5B"/>
    <w:rsid w:val="00F8750C"/>
    <w:rsid w:val="00F87CEA"/>
    <w:rsid w:val="00F9061D"/>
    <w:rsid w:val="00F9166C"/>
    <w:rsid w:val="00F926CF"/>
    <w:rsid w:val="00F938C2"/>
    <w:rsid w:val="00F93C8D"/>
    <w:rsid w:val="00F942E8"/>
    <w:rsid w:val="00F947F4"/>
    <w:rsid w:val="00FA1EA0"/>
    <w:rsid w:val="00FA3EEC"/>
    <w:rsid w:val="00FA51E9"/>
    <w:rsid w:val="00FA575B"/>
    <w:rsid w:val="00FA77C1"/>
    <w:rsid w:val="00FB175A"/>
    <w:rsid w:val="00FB3611"/>
    <w:rsid w:val="00FB61A9"/>
    <w:rsid w:val="00FC0D95"/>
    <w:rsid w:val="00FC4BBB"/>
    <w:rsid w:val="00FD0847"/>
    <w:rsid w:val="00FD09BC"/>
    <w:rsid w:val="00FD1ED4"/>
    <w:rsid w:val="00FD2407"/>
    <w:rsid w:val="00FD306A"/>
    <w:rsid w:val="00FD36D9"/>
    <w:rsid w:val="00FD57F5"/>
    <w:rsid w:val="00FD643E"/>
    <w:rsid w:val="00FD7DC7"/>
    <w:rsid w:val="00FD7E58"/>
    <w:rsid w:val="00FE0A31"/>
    <w:rsid w:val="00FE0DB5"/>
    <w:rsid w:val="00FE1E37"/>
    <w:rsid w:val="00FE3EEB"/>
    <w:rsid w:val="00FE444D"/>
    <w:rsid w:val="00FE446D"/>
    <w:rsid w:val="00FE4564"/>
    <w:rsid w:val="00FE6351"/>
    <w:rsid w:val="00FE697B"/>
    <w:rsid w:val="00FF23FF"/>
    <w:rsid w:val="018F4976"/>
    <w:rsid w:val="01A884E8"/>
    <w:rsid w:val="01AF53C5"/>
    <w:rsid w:val="01BC9F1C"/>
    <w:rsid w:val="01BCF280"/>
    <w:rsid w:val="02D9B6E6"/>
    <w:rsid w:val="0468B75A"/>
    <w:rsid w:val="0497F56E"/>
    <w:rsid w:val="058D1095"/>
    <w:rsid w:val="05905274"/>
    <w:rsid w:val="05FCF9C8"/>
    <w:rsid w:val="064FD84B"/>
    <w:rsid w:val="06B541C9"/>
    <w:rsid w:val="06C27F9F"/>
    <w:rsid w:val="072C3048"/>
    <w:rsid w:val="084B6252"/>
    <w:rsid w:val="0857996A"/>
    <w:rsid w:val="088D5425"/>
    <w:rsid w:val="09840AA2"/>
    <w:rsid w:val="09FE5217"/>
    <w:rsid w:val="0A67DE67"/>
    <w:rsid w:val="0AA6E937"/>
    <w:rsid w:val="0C03C3A7"/>
    <w:rsid w:val="0C1908DD"/>
    <w:rsid w:val="0CE9668F"/>
    <w:rsid w:val="0D6F4EAA"/>
    <w:rsid w:val="0DC86D6E"/>
    <w:rsid w:val="0DD9DF1A"/>
    <w:rsid w:val="0E7F7B74"/>
    <w:rsid w:val="0F3734BA"/>
    <w:rsid w:val="0F3BFB12"/>
    <w:rsid w:val="0FE77F1E"/>
    <w:rsid w:val="101438C3"/>
    <w:rsid w:val="10210751"/>
    <w:rsid w:val="10A833CB"/>
    <w:rsid w:val="10EC2D78"/>
    <w:rsid w:val="1142FE7F"/>
    <w:rsid w:val="11DF8C9F"/>
    <w:rsid w:val="128934C0"/>
    <w:rsid w:val="129BDE91"/>
    <w:rsid w:val="12B11ED0"/>
    <w:rsid w:val="12C92DA9"/>
    <w:rsid w:val="1366B33F"/>
    <w:rsid w:val="13ACA14E"/>
    <w:rsid w:val="13DE769E"/>
    <w:rsid w:val="1417728E"/>
    <w:rsid w:val="157F6346"/>
    <w:rsid w:val="162C5514"/>
    <w:rsid w:val="1654EE52"/>
    <w:rsid w:val="16618DDD"/>
    <w:rsid w:val="169EFF89"/>
    <w:rsid w:val="16F3A850"/>
    <w:rsid w:val="17193A94"/>
    <w:rsid w:val="175B6EFC"/>
    <w:rsid w:val="18194030"/>
    <w:rsid w:val="18212ED6"/>
    <w:rsid w:val="190D7CFA"/>
    <w:rsid w:val="19B6C6B2"/>
    <w:rsid w:val="1A2E19F4"/>
    <w:rsid w:val="1A75D578"/>
    <w:rsid w:val="1A7B7AF8"/>
    <w:rsid w:val="1AAC69C3"/>
    <w:rsid w:val="1B26B886"/>
    <w:rsid w:val="1B61C788"/>
    <w:rsid w:val="1B66F751"/>
    <w:rsid w:val="1BB2C437"/>
    <w:rsid w:val="1BCEC10E"/>
    <w:rsid w:val="1BE5F9AA"/>
    <w:rsid w:val="1C2EE01F"/>
    <w:rsid w:val="1CDF0FFA"/>
    <w:rsid w:val="1E42C818"/>
    <w:rsid w:val="1E8DF62D"/>
    <w:rsid w:val="1EE716FA"/>
    <w:rsid w:val="1F61393C"/>
    <w:rsid w:val="1FCF505F"/>
    <w:rsid w:val="20DC6BDC"/>
    <w:rsid w:val="21F61435"/>
    <w:rsid w:val="2298354D"/>
    <w:rsid w:val="22BF6C6D"/>
    <w:rsid w:val="23506B11"/>
    <w:rsid w:val="2380A9BF"/>
    <w:rsid w:val="238C9CF1"/>
    <w:rsid w:val="23BC208B"/>
    <w:rsid w:val="23C2CB82"/>
    <w:rsid w:val="23C770B3"/>
    <w:rsid w:val="241FF5C1"/>
    <w:rsid w:val="24DE9ADB"/>
    <w:rsid w:val="264ED28C"/>
    <w:rsid w:val="2682830B"/>
    <w:rsid w:val="27F4639F"/>
    <w:rsid w:val="280536A8"/>
    <w:rsid w:val="2886D6ED"/>
    <w:rsid w:val="28A7BDDB"/>
    <w:rsid w:val="28B40115"/>
    <w:rsid w:val="29217AB4"/>
    <w:rsid w:val="29E6F706"/>
    <w:rsid w:val="2A4FFF5F"/>
    <w:rsid w:val="2A8A2D82"/>
    <w:rsid w:val="2C1679CE"/>
    <w:rsid w:val="2C632F0C"/>
    <w:rsid w:val="2CB5E63A"/>
    <w:rsid w:val="2CF3BFA0"/>
    <w:rsid w:val="2CFB5036"/>
    <w:rsid w:val="2D06638A"/>
    <w:rsid w:val="2D2667AD"/>
    <w:rsid w:val="2D6163A8"/>
    <w:rsid w:val="2D85996F"/>
    <w:rsid w:val="2D8D650B"/>
    <w:rsid w:val="2E53A834"/>
    <w:rsid w:val="2E78C269"/>
    <w:rsid w:val="2E793A78"/>
    <w:rsid w:val="2EA043AD"/>
    <w:rsid w:val="2EB37278"/>
    <w:rsid w:val="2EE03B51"/>
    <w:rsid w:val="2F1704C5"/>
    <w:rsid w:val="2F29356C"/>
    <w:rsid w:val="2F506141"/>
    <w:rsid w:val="2F63CFE9"/>
    <w:rsid w:val="2F711B73"/>
    <w:rsid w:val="2F81A771"/>
    <w:rsid w:val="2F960976"/>
    <w:rsid w:val="2FF6B880"/>
    <w:rsid w:val="3052E923"/>
    <w:rsid w:val="3108711C"/>
    <w:rsid w:val="31E1D4CB"/>
    <w:rsid w:val="321E4030"/>
    <w:rsid w:val="327C8FE6"/>
    <w:rsid w:val="332276C9"/>
    <w:rsid w:val="33271957"/>
    <w:rsid w:val="3396CD89"/>
    <w:rsid w:val="342852E2"/>
    <w:rsid w:val="35329DEA"/>
    <w:rsid w:val="3570BAE1"/>
    <w:rsid w:val="3581EAEA"/>
    <w:rsid w:val="3655CC74"/>
    <w:rsid w:val="365CA333"/>
    <w:rsid w:val="36A2E9B5"/>
    <w:rsid w:val="36AFDC18"/>
    <w:rsid w:val="379D900E"/>
    <w:rsid w:val="37F87394"/>
    <w:rsid w:val="38C1B93A"/>
    <w:rsid w:val="38CE2A0C"/>
    <w:rsid w:val="3937FF21"/>
    <w:rsid w:val="39DB3FAB"/>
    <w:rsid w:val="3A523768"/>
    <w:rsid w:val="3A645419"/>
    <w:rsid w:val="3B377665"/>
    <w:rsid w:val="3BEE9017"/>
    <w:rsid w:val="3C2E010B"/>
    <w:rsid w:val="3C602A79"/>
    <w:rsid w:val="3CB7A339"/>
    <w:rsid w:val="3DCF922F"/>
    <w:rsid w:val="3E184A65"/>
    <w:rsid w:val="3E4552BB"/>
    <w:rsid w:val="3E7C526B"/>
    <w:rsid w:val="3EED60E8"/>
    <w:rsid w:val="3F1F1E88"/>
    <w:rsid w:val="3F22D9D0"/>
    <w:rsid w:val="3F2834AA"/>
    <w:rsid w:val="3FAC2D40"/>
    <w:rsid w:val="401BF79D"/>
    <w:rsid w:val="40292A82"/>
    <w:rsid w:val="40E67332"/>
    <w:rsid w:val="4325EA56"/>
    <w:rsid w:val="437C4ACD"/>
    <w:rsid w:val="43C0D20B"/>
    <w:rsid w:val="43C28368"/>
    <w:rsid w:val="43DFF151"/>
    <w:rsid w:val="4476498B"/>
    <w:rsid w:val="45EBF4D9"/>
    <w:rsid w:val="46032ACE"/>
    <w:rsid w:val="461E0F0C"/>
    <w:rsid w:val="46D058C9"/>
    <w:rsid w:val="471BE96B"/>
    <w:rsid w:val="4781D108"/>
    <w:rsid w:val="47AACAA6"/>
    <w:rsid w:val="481C96F7"/>
    <w:rsid w:val="487DC025"/>
    <w:rsid w:val="4941A2D9"/>
    <w:rsid w:val="49D14AAC"/>
    <w:rsid w:val="4A91F961"/>
    <w:rsid w:val="4AE26B68"/>
    <w:rsid w:val="4B968AA3"/>
    <w:rsid w:val="4C35E8BB"/>
    <w:rsid w:val="4C742833"/>
    <w:rsid w:val="4CADC73D"/>
    <w:rsid w:val="4E31019D"/>
    <w:rsid w:val="4E7D22A9"/>
    <w:rsid w:val="4EF72C63"/>
    <w:rsid w:val="4F4667AF"/>
    <w:rsid w:val="4FB3D30A"/>
    <w:rsid w:val="4FED8198"/>
    <w:rsid w:val="5016EF39"/>
    <w:rsid w:val="5018F30A"/>
    <w:rsid w:val="52905BCE"/>
    <w:rsid w:val="52BBA996"/>
    <w:rsid w:val="535093CC"/>
    <w:rsid w:val="53945BCB"/>
    <w:rsid w:val="53F22108"/>
    <w:rsid w:val="53FCCCCD"/>
    <w:rsid w:val="53FCE1EE"/>
    <w:rsid w:val="54A749DC"/>
    <w:rsid w:val="54CB8D34"/>
    <w:rsid w:val="55ED762C"/>
    <w:rsid w:val="56398014"/>
    <w:rsid w:val="5691FA31"/>
    <w:rsid w:val="56D90558"/>
    <w:rsid w:val="5794B458"/>
    <w:rsid w:val="5800AE32"/>
    <w:rsid w:val="5854521F"/>
    <w:rsid w:val="5919E1DF"/>
    <w:rsid w:val="596BD931"/>
    <w:rsid w:val="5A85EA3A"/>
    <w:rsid w:val="5ACABCCF"/>
    <w:rsid w:val="5AF3C8DA"/>
    <w:rsid w:val="5B5AD3E1"/>
    <w:rsid w:val="5BDCCE07"/>
    <w:rsid w:val="5CAF8AC6"/>
    <w:rsid w:val="5CCB1B70"/>
    <w:rsid w:val="5D40E86C"/>
    <w:rsid w:val="5E2B699C"/>
    <w:rsid w:val="5E331986"/>
    <w:rsid w:val="5F98A931"/>
    <w:rsid w:val="5FC9DA45"/>
    <w:rsid w:val="5FE0625A"/>
    <w:rsid w:val="60CA2FAC"/>
    <w:rsid w:val="617C32BB"/>
    <w:rsid w:val="6241B5F4"/>
    <w:rsid w:val="6298958B"/>
    <w:rsid w:val="62AF4950"/>
    <w:rsid w:val="62DE9BC5"/>
    <w:rsid w:val="6306C845"/>
    <w:rsid w:val="631DE498"/>
    <w:rsid w:val="635C4AA9"/>
    <w:rsid w:val="63BFBB71"/>
    <w:rsid w:val="63D9437F"/>
    <w:rsid w:val="63E263A9"/>
    <w:rsid w:val="640230E3"/>
    <w:rsid w:val="641DD540"/>
    <w:rsid w:val="643DEA40"/>
    <w:rsid w:val="649AAB20"/>
    <w:rsid w:val="649D4B68"/>
    <w:rsid w:val="663E6907"/>
    <w:rsid w:val="6710E441"/>
    <w:rsid w:val="6737898D"/>
    <w:rsid w:val="673B218D"/>
    <w:rsid w:val="6756BD2C"/>
    <w:rsid w:val="67798885"/>
    <w:rsid w:val="67A24864"/>
    <w:rsid w:val="682DC660"/>
    <w:rsid w:val="688C1B3C"/>
    <w:rsid w:val="68ADF602"/>
    <w:rsid w:val="68E31AA4"/>
    <w:rsid w:val="697609C9"/>
    <w:rsid w:val="6A7FB107"/>
    <w:rsid w:val="6A947DA2"/>
    <w:rsid w:val="6ACD1511"/>
    <w:rsid w:val="6B80AB8A"/>
    <w:rsid w:val="6BB929F5"/>
    <w:rsid w:val="6BBB1F54"/>
    <w:rsid w:val="6C0B970D"/>
    <w:rsid w:val="6CD0ED93"/>
    <w:rsid w:val="6D5A0F1B"/>
    <w:rsid w:val="6E56845B"/>
    <w:rsid w:val="6E6CBDF4"/>
    <w:rsid w:val="6E7AFD69"/>
    <w:rsid w:val="6E855565"/>
    <w:rsid w:val="6F092CDC"/>
    <w:rsid w:val="6F6C7360"/>
    <w:rsid w:val="70384608"/>
    <w:rsid w:val="70AB7C0F"/>
    <w:rsid w:val="70F9C097"/>
    <w:rsid w:val="71811BAE"/>
    <w:rsid w:val="7303C3B2"/>
    <w:rsid w:val="7330CCC7"/>
    <w:rsid w:val="734759DB"/>
    <w:rsid w:val="748E2A0D"/>
    <w:rsid w:val="74C87655"/>
    <w:rsid w:val="74E776E2"/>
    <w:rsid w:val="74E7C2E4"/>
    <w:rsid w:val="758E09C8"/>
    <w:rsid w:val="76686D89"/>
    <w:rsid w:val="7675050A"/>
    <w:rsid w:val="7712D7DC"/>
    <w:rsid w:val="77334237"/>
    <w:rsid w:val="77472B6C"/>
    <w:rsid w:val="7784928E"/>
    <w:rsid w:val="7792C0CD"/>
    <w:rsid w:val="77A009A6"/>
    <w:rsid w:val="784C6322"/>
    <w:rsid w:val="789937CD"/>
    <w:rsid w:val="78AEA83D"/>
    <w:rsid w:val="78CEE867"/>
    <w:rsid w:val="7930D0CE"/>
    <w:rsid w:val="7943D74B"/>
    <w:rsid w:val="7A0E256E"/>
    <w:rsid w:val="7A496B10"/>
    <w:rsid w:val="7BF46DAA"/>
    <w:rsid w:val="7C398668"/>
    <w:rsid w:val="7C687190"/>
    <w:rsid w:val="7CFDA0B3"/>
    <w:rsid w:val="7D34D3E9"/>
    <w:rsid w:val="7D4F84B1"/>
    <w:rsid w:val="7D5446FD"/>
    <w:rsid w:val="7D877C95"/>
    <w:rsid w:val="7DC403B9"/>
    <w:rsid w:val="7E7B9C0F"/>
    <w:rsid w:val="7EA54C98"/>
    <w:rsid w:val="7F25D747"/>
    <w:rsid w:val="7F93A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CB0FBC"/>
  <w15:docId w15:val="{6C52A1A4-9394-4AFD-A21D-5B4D61D7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83ECA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  <w:kern w:val="0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customStyle="1" w:styleId="FooterChar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235BF"/>
    <w:rPr>
      <w:kern w:val="18"/>
    </w:rPr>
  </w:style>
  <w:style w:type="table" w:styleId="Colou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urfulGrid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3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szCs w:val="24"/>
    </w:rPr>
  </w:style>
  <w:style w:type="table" w:styleId="ColourfulGrid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customStyle="1" w:styleId="TablePlaceholder">
    <w:name w:val="Table Placeholder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urfulGrid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1CD" w:themeColor="accent1" w:themeShade="99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2" w:themeShade="99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373737" w:themeColor="accent4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3907" w:themeColor="accent3" w:themeShade="99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56B2B" w:themeColor="accent3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1" w:themeColor="accent4" w:themeShade="99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70AD47" w:themeColor="accent6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A" w:themeColor="accent5" w:themeShade="99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C7C9C9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BBC1FF" w:themeColor="accent1" w:themeTint="66"/>
        <w:left w:val="single" w:sz="4" w:space="0" w:color="BBC1FF" w:themeColor="accent1" w:themeTint="66"/>
        <w:bottom w:val="single" w:sz="4" w:space="0" w:color="BBC1FF" w:themeColor="accent1" w:themeTint="66"/>
        <w:right w:val="single" w:sz="4" w:space="0" w:color="BBC1FF" w:themeColor="accent1" w:themeTint="66"/>
        <w:insideH w:val="single" w:sz="4" w:space="0" w:color="BBC1FF" w:themeColor="accent1" w:themeTint="66"/>
        <w:insideV w:val="single" w:sz="4" w:space="0" w:color="BBC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F99FF" w:themeColor="accent2" w:themeTint="66"/>
        <w:left w:val="single" w:sz="4" w:space="0" w:color="FF99FF" w:themeColor="accent2" w:themeTint="66"/>
        <w:bottom w:val="single" w:sz="4" w:space="0" w:color="FF99FF" w:themeColor="accent2" w:themeTint="66"/>
        <w:right w:val="single" w:sz="4" w:space="0" w:color="FF99FF" w:themeColor="accent2" w:themeTint="66"/>
        <w:insideH w:val="single" w:sz="4" w:space="0" w:color="FF99FF" w:themeColor="accent2" w:themeTint="66"/>
        <w:insideV w:val="single" w:sz="4" w:space="0" w:color="FF9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BC3AA" w:themeColor="accent3" w:themeTint="66"/>
        <w:left w:val="single" w:sz="4" w:space="0" w:color="FBC3AA" w:themeColor="accent3" w:themeTint="66"/>
        <w:bottom w:val="single" w:sz="4" w:space="0" w:color="FBC3AA" w:themeColor="accent3" w:themeTint="66"/>
        <w:right w:val="single" w:sz="4" w:space="0" w:color="FBC3AA" w:themeColor="accent3" w:themeTint="66"/>
        <w:insideH w:val="single" w:sz="4" w:space="0" w:color="FBC3AA" w:themeColor="accent3" w:themeTint="66"/>
        <w:insideV w:val="single" w:sz="4" w:space="0" w:color="FBC3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AFAFAF" w:themeColor="accent4" w:themeTint="66"/>
        <w:left w:val="single" w:sz="4" w:space="0" w:color="AFAFAF" w:themeColor="accent4" w:themeTint="66"/>
        <w:bottom w:val="single" w:sz="4" w:space="0" w:color="AFAFAF" w:themeColor="accent4" w:themeTint="66"/>
        <w:right w:val="single" w:sz="4" w:space="0" w:color="AFAFAF" w:themeColor="accent4" w:themeTint="66"/>
        <w:insideH w:val="single" w:sz="4" w:space="0" w:color="AFAFAF" w:themeColor="accent4" w:themeTint="66"/>
        <w:insideV w:val="single" w:sz="4" w:space="0" w:color="AFA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E8E9E9" w:themeColor="accent5" w:themeTint="66"/>
        <w:left w:val="single" w:sz="4" w:space="0" w:color="E8E9E9" w:themeColor="accent5" w:themeTint="66"/>
        <w:bottom w:val="single" w:sz="4" w:space="0" w:color="E8E9E9" w:themeColor="accent5" w:themeTint="66"/>
        <w:right w:val="single" w:sz="4" w:space="0" w:color="E8E9E9" w:themeColor="accent5" w:themeTint="66"/>
        <w:insideH w:val="single" w:sz="4" w:space="0" w:color="E8E9E9" w:themeColor="accent5" w:themeTint="66"/>
        <w:insideV w:val="single" w:sz="4" w:space="0" w:color="E8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9AA2FF" w:themeColor="accent1" w:themeTint="99"/>
        <w:bottom w:val="single" w:sz="2" w:space="0" w:color="9AA2FF" w:themeColor="accent1" w:themeTint="99"/>
        <w:insideH w:val="single" w:sz="2" w:space="0" w:color="9AA2FF" w:themeColor="accent1" w:themeTint="99"/>
        <w:insideV w:val="single" w:sz="2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F66FF" w:themeColor="accent2" w:themeTint="99"/>
        <w:bottom w:val="single" w:sz="2" w:space="0" w:color="FF66FF" w:themeColor="accent2" w:themeTint="99"/>
        <w:insideH w:val="single" w:sz="2" w:space="0" w:color="FF66FF" w:themeColor="accent2" w:themeTint="99"/>
        <w:insideV w:val="single" w:sz="2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9A57F" w:themeColor="accent3" w:themeTint="99"/>
        <w:bottom w:val="single" w:sz="2" w:space="0" w:color="F9A57F" w:themeColor="accent3" w:themeTint="99"/>
        <w:insideH w:val="single" w:sz="2" w:space="0" w:color="F9A57F" w:themeColor="accent3" w:themeTint="99"/>
        <w:insideV w:val="single" w:sz="2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5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878787" w:themeColor="accent4" w:themeTint="99"/>
        <w:bottom w:val="single" w:sz="2" w:space="0" w:color="878787" w:themeColor="accent4" w:themeTint="99"/>
        <w:insideH w:val="single" w:sz="2" w:space="0" w:color="878787" w:themeColor="accent4" w:themeTint="99"/>
        <w:insideV w:val="single" w:sz="2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878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DDDEDE" w:themeColor="accent5" w:themeTint="99"/>
        <w:bottom w:val="single" w:sz="2" w:space="0" w:color="DDDEDE" w:themeColor="accent5" w:themeTint="99"/>
        <w:insideH w:val="single" w:sz="2" w:space="0" w:color="DDDEDE" w:themeColor="accent5" w:themeTint="99"/>
        <w:insideV w:val="single" w:sz="2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1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1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1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1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1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bottom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bottom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bottom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bottom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bottom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5766FF" w:themeColor="accent1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66FF" w:themeColor="accent1"/>
          <w:right w:val="single" w:sz="4" w:space="0" w:color="5766FF" w:themeColor="accent1"/>
        </w:tcBorders>
      </w:tcPr>
    </w:tblStylePr>
    <w:tblStylePr w:type="band1Horz">
      <w:tblPr/>
      <w:tcPr>
        <w:tcBorders>
          <w:top w:val="single" w:sz="4" w:space="0" w:color="5766FF" w:themeColor="accent1"/>
          <w:bottom w:val="single" w:sz="4" w:space="0" w:color="5766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66FF" w:themeColor="accent1"/>
          <w:left w:val="nil"/>
        </w:tcBorders>
      </w:tcPr>
    </w:tblStylePr>
    <w:tblStylePr w:type="swCell">
      <w:tblPr/>
      <w:tcPr>
        <w:tcBorders>
          <w:top w:val="double" w:sz="4" w:space="0" w:color="5766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2"/>
          <w:right w:val="single" w:sz="4" w:space="0" w:color="FF00FF" w:themeColor="accent2"/>
        </w:tcBorders>
      </w:tcPr>
    </w:tblStylePr>
    <w:tblStylePr w:type="band1Horz">
      <w:tblPr/>
      <w:tcPr>
        <w:tcBorders>
          <w:top w:val="single" w:sz="4" w:space="0" w:color="FF00FF" w:themeColor="accent2"/>
          <w:bottom w:val="single" w:sz="4" w:space="0" w:color="FF0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2"/>
          <w:left w:val="nil"/>
        </w:tcBorders>
      </w:tcPr>
    </w:tblStylePr>
    <w:tblStylePr w:type="swCell">
      <w:tblPr/>
      <w:tcPr>
        <w:tcBorders>
          <w:top w:val="double" w:sz="4" w:space="0" w:color="FF0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56B2B" w:themeColor="accent3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B2B" w:themeColor="accent3"/>
          <w:right w:val="single" w:sz="4" w:space="0" w:color="F56B2B" w:themeColor="accent3"/>
        </w:tcBorders>
      </w:tcPr>
    </w:tblStylePr>
    <w:tblStylePr w:type="band1Horz">
      <w:tblPr/>
      <w:tcPr>
        <w:tcBorders>
          <w:top w:val="single" w:sz="4" w:space="0" w:color="F56B2B" w:themeColor="accent3"/>
          <w:bottom w:val="single" w:sz="4" w:space="0" w:color="F56B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B2B" w:themeColor="accent3"/>
          <w:left w:val="nil"/>
        </w:tcBorders>
      </w:tcPr>
    </w:tblStylePr>
    <w:tblStylePr w:type="swCell">
      <w:tblPr/>
      <w:tcPr>
        <w:tcBorders>
          <w:top w:val="double" w:sz="4" w:space="0" w:color="F56B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373737" w:themeColor="accent4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737" w:themeColor="accent4"/>
          <w:right w:val="single" w:sz="4" w:space="0" w:color="373737" w:themeColor="accent4"/>
        </w:tcBorders>
      </w:tcPr>
    </w:tblStylePr>
    <w:tblStylePr w:type="band1Horz">
      <w:tblPr/>
      <w:tcPr>
        <w:tcBorders>
          <w:top w:val="single" w:sz="4" w:space="0" w:color="373737" w:themeColor="accent4"/>
          <w:bottom w:val="single" w:sz="4" w:space="0" w:color="37373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737" w:themeColor="accent4"/>
          <w:left w:val="nil"/>
        </w:tcBorders>
      </w:tcPr>
    </w:tblStylePr>
    <w:tblStylePr w:type="swCell">
      <w:tblPr/>
      <w:tcPr>
        <w:tcBorders>
          <w:top w:val="double" w:sz="4" w:space="0" w:color="37373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C7C9C9" w:themeColor="accent5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9C9" w:themeColor="accent5"/>
          <w:right w:val="single" w:sz="4" w:space="0" w:color="C7C9C9" w:themeColor="accent5"/>
        </w:tcBorders>
      </w:tcPr>
    </w:tblStylePr>
    <w:tblStylePr w:type="band1Horz">
      <w:tblPr/>
      <w:tcPr>
        <w:tcBorders>
          <w:top w:val="single" w:sz="4" w:space="0" w:color="C7C9C9" w:themeColor="accent5"/>
          <w:bottom w:val="single" w:sz="4" w:space="0" w:color="C7C9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9C9" w:themeColor="accent5"/>
          <w:left w:val="nil"/>
        </w:tcBorders>
      </w:tcPr>
    </w:tblStylePr>
    <w:tblStylePr w:type="swCell">
      <w:tblPr/>
      <w:tcPr>
        <w:tcBorders>
          <w:top w:val="double" w:sz="4" w:space="0" w:color="C7C9C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5766FF" w:themeColor="accent1"/>
        <w:left w:val="single" w:sz="24" w:space="0" w:color="5766FF" w:themeColor="accent1"/>
        <w:bottom w:val="single" w:sz="24" w:space="0" w:color="5766FF" w:themeColor="accent1"/>
        <w:right w:val="single" w:sz="24" w:space="0" w:color="5766FF" w:themeColor="accent1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2"/>
        <w:left w:val="single" w:sz="24" w:space="0" w:color="FF00FF" w:themeColor="accent2"/>
        <w:bottom w:val="single" w:sz="24" w:space="0" w:color="FF00FF" w:themeColor="accent2"/>
        <w:right w:val="single" w:sz="24" w:space="0" w:color="FF00FF" w:themeColor="accent2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56B2B" w:themeColor="accent3"/>
        <w:left w:val="single" w:sz="24" w:space="0" w:color="F56B2B" w:themeColor="accent3"/>
        <w:bottom w:val="single" w:sz="24" w:space="0" w:color="F56B2B" w:themeColor="accent3"/>
        <w:right w:val="single" w:sz="24" w:space="0" w:color="F56B2B" w:themeColor="accent3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373737" w:themeColor="accent4"/>
        <w:left w:val="single" w:sz="24" w:space="0" w:color="373737" w:themeColor="accent4"/>
        <w:bottom w:val="single" w:sz="24" w:space="0" w:color="373737" w:themeColor="accent4"/>
        <w:right w:val="single" w:sz="24" w:space="0" w:color="373737" w:themeColor="accent4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C7C9C9" w:themeColor="accent5"/>
        <w:left w:val="single" w:sz="24" w:space="0" w:color="C7C9C9" w:themeColor="accent5"/>
        <w:bottom w:val="single" w:sz="24" w:space="0" w:color="C7C9C9" w:themeColor="accent5"/>
        <w:right w:val="single" w:sz="24" w:space="0" w:color="C7C9C9" w:themeColor="accent5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5766FF" w:themeColor="accent1"/>
        <w:bottom w:val="single" w:sz="4" w:space="0" w:color="5766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766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00FF" w:themeColor="accent2"/>
        <w:bottom w:val="single" w:sz="4" w:space="0" w:color="FF0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56B2B" w:themeColor="accent3"/>
        <w:bottom w:val="single" w:sz="4" w:space="0" w:color="F56B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56B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373737" w:themeColor="accent4"/>
        <w:bottom w:val="single" w:sz="4" w:space="0" w:color="37373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7373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C7C9C9" w:themeColor="accent5"/>
        <w:bottom w:val="single" w:sz="4" w:space="0" w:color="C7C9C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C9C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66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66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66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66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B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B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B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B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73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73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73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73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9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9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9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9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  <w:insideV w:val="single" w:sz="8" w:space="0" w:color="818BFF" w:themeColor="accent1" w:themeTint="BF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  <w:insideV w:val="single" w:sz="8" w:space="0" w:color="FF40FF" w:themeColor="accent2" w:themeTint="BF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  <w:insideV w:val="single" w:sz="8" w:space="0" w:color="F78F60" w:themeColor="accent3" w:themeTint="BF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F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  <w:insideV w:val="single" w:sz="8" w:space="0" w:color="696969" w:themeColor="accent4" w:themeTint="BF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9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  <w:insideV w:val="single" w:sz="8" w:space="0" w:color="D4D6D6" w:themeColor="accent5" w:themeTint="BF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sz="6" w:space="0" w:color="5766FF" w:themeColor="accent1"/>
          <w:insideV w:val="single" w:sz="6" w:space="0" w:color="5766FF" w:themeColor="accent1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sz="6" w:space="0" w:color="FF00FF" w:themeColor="accent2"/>
          <w:insideV w:val="single" w:sz="6" w:space="0" w:color="FF00FF" w:themeColor="accent2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sz="6" w:space="0" w:color="F56B2B" w:themeColor="accent3"/>
          <w:insideV w:val="single" w:sz="6" w:space="0" w:color="F56B2B" w:themeColor="accent3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sz="6" w:space="0" w:color="373737" w:themeColor="accent4"/>
          <w:insideV w:val="single" w:sz="6" w:space="0" w:color="373737" w:themeColor="accent4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sz="6" w:space="0" w:color="C7C9C9" w:themeColor="accent5"/>
          <w:insideV w:val="single" w:sz="6" w:space="0" w:color="C7C9C9" w:themeColor="accent5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66FF" w:themeColor="accen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2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B2B" w:themeColor="accent3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737" w:themeColor="accent4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9" w:themeColor="accent5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66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66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66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66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B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B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B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37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7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7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uiPriority w:val="1"/>
    <w:qFormat/>
    <w:rsid w:val="00CE3C0F"/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71203E"/>
    <w:rPr>
      <w:kern w:val="18"/>
    </w:rPr>
  </w:style>
  <w:style w:type="character" w:customStyle="1" w:styleId="QuoteChar">
    <w:name w:val="Quote Char"/>
    <w:basedOn w:val="DefaultParagraphFont"/>
    <w:link w:val="Quote"/>
    <w:rsid w:val="00D72BE4"/>
    <w:rPr>
      <w:i/>
      <w:kern w:val="18"/>
    </w:rPr>
  </w:style>
  <w:style w:type="paragraph" w:customStyle="1" w:styleId="QuoteAuthor">
    <w:name w:val="Quote Author"/>
    <w:basedOn w:val="NoSpacing"/>
    <w:next w:val="BodyText"/>
    <w:rsid w:val="00BD2869"/>
    <w:pPr>
      <w:numPr>
        <w:numId w:val="4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customStyle="1" w:styleId="SmallText">
    <w:name w:val="Small Text"/>
    <w:basedOn w:val="NoSpacing"/>
    <w:rsid w:val="00346DC9"/>
    <w:pPr>
      <w:spacing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customStyle="1" w:styleId="ListLegalNumber">
    <w:name w:val="List Legal Number"/>
    <w:basedOn w:val="Normal"/>
    <w:rsid w:val="004A1B7B"/>
    <w:pPr>
      <w:numPr>
        <w:numId w:val="5"/>
      </w:numPr>
      <w:spacing w:before="90" w:after="90"/>
    </w:pPr>
    <w:rPr>
      <w:b/>
    </w:rPr>
  </w:style>
  <w:style w:type="paragraph" w:customStyle="1" w:styleId="ListLegalNumber2">
    <w:name w:val="List Legal Number 2"/>
    <w:basedOn w:val="ListLegalNumber"/>
    <w:rsid w:val="00D71ACA"/>
    <w:pPr>
      <w:numPr>
        <w:ilvl w:val="1"/>
      </w:numPr>
    </w:pPr>
    <w:rPr>
      <w:b w:val="0"/>
    </w:rPr>
  </w:style>
  <w:style w:type="paragraph" w:customStyle="1" w:styleId="ListLegalNumber3">
    <w:name w:val="List Legal Number 3"/>
    <w:basedOn w:val="ListLegalNumber2"/>
    <w:rsid w:val="00C37348"/>
    <w:pPr>
      <w:numPr>
        <w:ilvl w:val="2"/>
      </w:numPr>
    </w:pPr>
  </w:style>
  <w:style w:type="paragraph" w:customStyle="1" w:styleId="ListLegalNumber4">
    <w:name w:val="List Legal Number 4"/>
    <w:basedOn w:val="ListLegalNumber3"/>
    <w:rsid w:val="00C37348"/>
    <w:pPr>
      <w:numPr>
        <w:ilvl w:val="3"/>
      </w:numPr>
    </w:pPr>
  </w:style>
  <w:style w:type="paragraph" w:customStyle="1" w:styleId="ListLegalNumber5">
    <w:name w:val="List Legal Number 5"/>
    <w:basedOn w:val="ListLegalNumber4"/>
    <w:rsid w:val="00C37348"/>
    <w:pPr>
      <w:numPr>
        <w:ilvl w:val="4"/>
      </w:numPr>
    </w:pPr>
  </w:style>
  <w:style w:type="table" w:customStyle="1" w:styleId="TableLight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  <w:style w:type="paragraph" w:styleId="Revision">
    <w:name w:val="Revision"/>
    <w:hidden/>
    <w:uiPriority w:val="99"/>
    <w:semiHidden/>
    <w:rsid w:val="00D735BC"/>
    <w:pPr>
      <w:spacing w:before="0" w:after="0" w:line="240" w:lineRule="auto"/>
    </w:pPr>
    <w:rPr>
      <w:kern w:val="20"/>
      <w:szCs w:val="18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kern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2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272B"/>
    <w:rPr>
      <w:b/>
      <w:bCs/>
      <w:kern w:val="20"/>
    </w:rPr>
  </w:style>
  <w:style w:type="paragraph" w:styleId="ListParagraph">
    <w:name w:val="List Paragraph"/>
    <w:basedOn w:val="Normal"/>
    <w:uiPriority w:val="1"/>
    <w:qFormat/>
    <w:rsid w:val="00390159"/>
    <w:pPr>
      <w:widowControl w:val="0"/>
      <w:autoSpaceDE w:val="0"/>
      <w:autoSpaceDN w:val="0"/>
      <w:spacing w:before="90" w:after="0" w:line="240" w:lineRule="auto"/>
      <w:ind w:left="455" w:hanging="341"/>
    </w:pPr>
    <w:rPr>
      <w:rFonts w:ascii="Neue Plak Text" w:eastAsia="Neue Plak Text" w:hAnsi="Neue Plak Text" w:cs="Neue Plak Text"/>
      <w:color w:val="auto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90159"/>
    <w:pPr>
      <w:widowControl w:val="0"/>
      <w:autoSpaceDE w:val="0"/>
      <w:autoSpaceDN w:val="0"/>
      <w:spacing w:before="118" w:after="0" w:line="240" w:lineRule="auto"/>
      <w:ind w:left="107"/>
    </w:pPr>
    <w:rPr>
      <w:rFonts w:ascii="Neue Plak Text" w:eastAsia="Neue Plak Text" w:hAnsi="Neue Plak Text" w:cs="Neue Plak Text"/>
      <w:color w:val="auto"/>
      <w:kern w:val="0"/>
      <w:sz w:val="22"/>
      <w:szCs w:val="22"/>
      <w:lang w:val="en-US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873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screen.vic.gov.au/glossary" TargetMode="External"/><Relationship Id="rId18" Type="http://schemas.openxmlformats.org/officeDocument/2006/relationships/hyperlink" Target="https://www.vicscreen.vic.gov.au/glossary/" TargetMode="External"/><Relationship Id="rId26" Type="http://schemas.openxmlformats.org/officeDocument/2006/relationships/hyperlink" Target="https://www.vicscreen.vic.gov.au/glossary" TargetMode="External"/><Relationship Id="rId39" Type="http://schemas.openxmlformats.org/officeDocument/2006/relationships/hyperlink" Target="https://vicscreen.vic.gov.au/images/uploads/Funding_Programs/Resource_Documents/Budget_Guide_-_Development_program_2024-25.pdf" TargetMode="External"/><Relationship Id="rId21" Type="http://schemas.openxmlformats.org/officeDocument/2006/relationships/hyperlink" Target="https://www.vicscreen.vic.gov.au/glossary" TargetMode="External"/><Relationship Id="rId34" Type="http://schemas.openxmlformats.org/officeDocument/2006/relationships/hyperlink" Target="https://www.vicscreen.vic.gov.au/glossary" TargetMode="External"/><Relationship Id="rId42" Type="http://schemas.openxmlformats.org/officeDocument/2006/relationships/hyperlink" Target="https://film.smartygrants.com.au/ondemanddocumentary2024-25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screen.vic.gov.au/images/uploads/Terms_of_Trade.pdf" TargetMode="External"/><Relationship Id="rId29" Type="http://schemas.openxmlformats.org/officeDocument/2006/relationships/hyperlink" Target="mailto:hanna.tai@vicscreen.vic.gov.au" TargetMode="External"/><Relationship Id="rId11" Type="http://schemas.openxmlformats.org/officeDocument/2006/relationships/hyperlink" Target="https://www.vicscreen.vic.gov.au/glossary/" TargetMode="External"/><Relationship Id="rId24" Type="http://schemas.openxmlformats.org/officeDocument/2006/relationships/hyperlink" Target="https://www.vicscreen.vic.gov.au/glossary/" TargetMode="External"/><Relationship Id="rId32" Type="http://schemas.openxmlformats.org/officeDocument/2006/relationships/hyperlink" Target="https://www.vicscreen.vic.gov.au/glossary" TargetMode="External"/><Relationship Id="rId37" Type="http://schemas.openxmlformats.org/officeDocument/2006/relationships/hyperlink" Target="https://www.vicscreen.vic.gov.au/glossary/" TargetMode="External"/><Relationship Id="rId40" Type="http://schemas.openxmlformats.org/officeDocument/2006/relationships/hyperlink" Target="https://www.vicscreen.vic.gov.au/images/uploads/Gender_and_Diversity_Statement.pdf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vicscreen.vic.gov.au/images/uploads/Terms_of_Trade.pdf" TargetMode="External"/><Relationship Id="rId23" Type="http://schemas.openxmlformats.org/officeDocument/2006/relationships/hyperlink" Target="https://www.vicscreen.vic.gov.au/glossary/" TargetMode="External"/><Relationship Id="rId28" Type="http://schemas.openxmlformats.org/officeDocument/2006/relationships/hyperlink" Target="mailto:angie.tassakos@vicscreen.vic.gov.au" TargetMode="External"/><Relationship Id="rId36" Type="http://schemas.openxmlformats.org/officeDocument/2006/relationships/hyperlink" Target="https://www.vicscreen.vic.gov.au/glossary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vicscreen.vic.gov.au/glossary" TargetMode="External"/><Relationship Id="rId31" Type="http://schemas.openxmlformats.org/officeDocument/2006/relationships/hyperlink" Target="https://www.vicscreen.vic.gov.au/funding/funding-for-development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screen.vic.gov.au/images/uploads/Gender_and_Diversity_Statement.pdf" TargetMode="External"/><Relationship Id="rId22" Type="http://schemas.openxmlformats.org/officeDocument/2006/relationships/hyperlink" Target="https://www.vicscreen.vic.gov.au/glossary/" TargetMode="External"/><Relationship Id="rId27" Type="http://schemas.openxmlformats.org/officeDocument/2006/relationships/hyperlink" Target="https://vicscreen.vic.gov.au/images/uploads/Funding_Programs/Resource_Documents/Budget_Guide_-_Development_program_2022-23.pdf" TargetMode="External"/><Relationship Id="rId30" Type="http://schemas.openxmlformats.org/officeDocument/2006/relationships/hyperlink" Target="mailto:mackenzie.lush@vicscreen.vic.gov.au" TargetMode="External"/><Relationship Id="rId35" Type="http://schemas.openxmlformats.org/officeDocument/2006/relationships/hyperlink" Target="https://www.vicscreen.vic.gov.au/glossary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icscreen.vic.gov.au/glossary/" TargetMode="External"/><Relationship Id="rId17" Type="http://schemas.openxmlformats.org/officeDocument/2006/relationships/hyperlink" Target="https://www.vicscreen.vic.gov.au/glossary/" TargetMode="External"/><Relationship Id="rId25" Type="http://schemas.openxmlformats.org/officeDocument/2006/relationships/hyperlink" Target="https://www.vicscreen.vic.gov.au/glossary" TargetMode="External"/><Relationship Id="rId33" Type="http://schemas.openxmlformats.org/officeDocument/2006/relationships/hyperlink" Target="https://www.vicscreen.vic.gov.au/glossary" TargetMode="External"/><Relationship Id="rId38" Type="http://schemas.openxmlformats.org/officeDocument/2006/relationships/hyperlink" Target="https://www.vicscreen.vic.gov.au/images/uploads/Terms_of_Trade.pdf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film.smartygrants.com.au/KTPRegister2023-24" TargetMode="External"/><Relationship Id="rId41" Type="http://schemas.openxmlformats.org/officeDocument/2006/relationships/hyperlink" Target="https://film.smartygrants.com.au/ondemandfiction2024-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cscreen.vic.gov.au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.bohan\VicScreen\Grant%20Operations%20-%20General\Grant%20Operations%20Assessment%20Templates\Guideline%20Changes%20Templates\Guidelines%20-%20Template%202022%20-%20VicScreen.dotx" TargetMode="External"/></Relationship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Plak Test">
      <a:majorFont>
        <a:latin typeface="Neue Plak Text"/>
        <a:ea typeface=""/>
        <a:cs typeface=""/>
      </a:majorFont>
      <a:minorFont>
        <a:latin typeface="Neue Plak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564d8-6a09-4d93-a5b3-7fda12f2edfb" xsi:nil="true"/>
    <lcf76f155ced4ddcb4097134ff3c332f xmlns="9a45bce5-0879-47ff-a706-c066d4b02518">
      <Terms xmlns="http://schemas.microsoft.com/office/infopath/2007/PartnerControls"/>
    </lcf76f155ced4ddcb4097134ff3c332f>
    <SharedWithUsers xmlns="88b564d8-6a09-4d93-a5b3-7fda12f2edfb">
      <UserInfo>
        <DisplayName>Angie Tassakos</DisplayName>
        <AccountId>30</AccountId>
        <AccountType/>
      </UserInfo>
      <UserInfo>
        <DisplayName>Kate Darrigan</DisplayName>
        <AccountId>54</AccountId>
        <AccountType/>
      </UserInfo>
      <UserInfo>
        <DisplayName>Mackenzie Lush</DisplayName>
        <AccountId>25</AccountId>
        <AccountType/>
      </UserInfo>
      <UserInfo>
        <DisplayName>Shelley King</DisplayName>
        <AccountId>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7EB40-1B7A-41E8-A733-754FC905C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bce5-0879-47ff-a706-c066d4b02518"/>
    <ds:schemaRef ds:uri="88b564d8-6a09-4d93-a5b3-7fda12f2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88b564d8-6a09-4d93-a5b3-7fda12f2edfb"/>
    <ds:schemaRef ds:uri="9a45bce5-0879-47ff-a706-c066d4b02518"/>
  </ds:schemaRefs>
</ds:datastoreItem>
</file>

<file path=customXml/itemProps4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- Template 2022 - VicScreen</Template>
  <TotalTime>10</TotalTime>
  <Pages>6</Pages>
  <Words>1853</Words>
  <Characters>10712</Characters>
  <Application>Microsoft Office Word</Application>
  <DocSecurity>0</DocSecurity>
  <Lines>255</Lines>
  <Paragraphs>169</Paragraphs>
  <ScaleCrop>false</ScaleCrop>
  <Company/>
  <LinksUpToDate>false</LinksUpToDate>
  <CharactersWithSpaces>12396</CharactersWithSpaces>
  <SharedDoc>false</SharedDoc>
  <HLinks>
    <vt:vector size="198" baseType="variant">
      <vt:variant>
        <vt:i4>4063351</vt:i4>
      </vt:variant>
      <vt:variant>
        <vt:i4>93</vt:i4>
      </vt:variant>
      <vt:variant>
        <vt:i4>0</vt:i4>
      </vt:variant>
      <vt:variant>
        <vt:i4>5</vt:i4>
      </vt:variant>
      <vt:variant>
        <vt:lpwstr>https://film.smartygrants.com.au/ondemanddocumentary2023-24</vt:lpwstr>
      </vt:variant>
      <vt:variant>
        <vt:lpwstr/>
      </vt:variant>
      <vt:variant>
        <vt:i4>2556028</vt:i4>
      </vt:variant>
      <vt:variant>
        <vt:i4>90</vt:i4>
      </vt:variant>
      <vt:variant>
        <vt:i4>0</vt:i4>
      </vt:variant>
      <vt:variant>
        <vt:i4>5</vt:i4>
      </vt:variant>
      <vt:variant>
        <vt:lpwstr>https://film.smartygrants.com.au/ondemandfiction2024-25</vt:lpwstr>
      </vt:variant>
      <vt:variant>
        <vt:lpwstr/>
      </vt:variant>
      <vt:variant>
        <vt:i4>7864346</vt:i4>
      </vt:variant>
      <vt:variant>
        <vt:i4>87</vt:i4>
      </vt:variant>
      <vt:variant>
        <vt:i4>0</vt:i4>
      </vt:variant>
      <vt:variant>
        <vt:i4>5</vt:i4>
      </vt:variant>
      <vt:variant>
        <vt:lpwstr>https://www.vicscreen.vic.gov.au/images/uploads/Gender_and_Diversity_Statement.pdf</vt:lpwstr>
      </vt:variant>
      <vt:variant>
        <vt:lpwstr/>
      </vt:variant>
      <vt:variant>
        <vt:i4>2818057</vt:i4>
      </vt:variant>
      <vt:variant>
        <vt:i4>84</vt:i4>
      </vt:variant>
      <vt:variant>
        <vt:i4>0</vt:i4>
      </vt:variant>
      <vt:variant>
        <vt:i4>5</vt:i4>
      </vt:variant>
      <vt:variant>
        <vt:lpwstr>https://vicscreen.vic.gov.au/images/uploads/Funding_Programs/Resource_Documents/Budget_Guide_-_Development_program_2022-23.pdf</vt:lpwstr>
      </vt:variant>
      <vt:variant>
        <vt:lpwstr/>
      </vt:variant>
      <vt:variant>
        <vt:i4>5832732</vt:i4>
      </vt:variant>
      <vt:variant>
        <vt:i4>81</vt:i4>
      </vt:variant>
      <vt:variant>
        <vt:i4>0</vt:i4>
      </vt:variant>
      <vt:variant>
        <vt:i4>5</vt:i4>
      </vt:variant>
      <vt:variant>
        <vt:lpwstr>https://www.vicscreen.vic.gov.au/images/uploads/Terms_of_Trade.pdf</vt:lpwstr>
      </vt:variant>
      <vt:variant>
        <vt:lpwstr/>
      </vt:variant>
      <vt:variant>
        <vt:i4>1638405</vt:i4>
      </vt:variant>
      <vt:variant>
        <vt:i4>78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victorian-or-victorian-resident</vt:lpwstr>
      </vt:variant>
      <vt:variant>
        <vt:i4>4587551</vt:i4>
      </vt:variant>
      <vt:variant>
        <vt:i4>75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key-creatives</vt:lpwstr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treatment</vt:lpwstr>
      </vt:variant>
      <vt:variant>
        <vt:i4>6684795</vt:i4>
      </vt:variant>
      <vt:variant>
        <vt:i4>69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outline</vt:lpwstr>
      </vt:variant>
      <vt:variant>
        <vt:i4>1310729</vt:i4>
      </vt:variant>
      <vt:variant>
        <vt:i4>66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bible</vt:lpwstr>
      </vt:variant>
      <vt:variant>
        <vt:i4>7274616</vt:i4>
      </vt:variant>
      <vt:variant>
        <vt:i4>63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script</vt:lpwstr>
      </vt:variant>
      <vt:variant>
        <vt:i4>5963778</vt:i4>
      </vt:variant>
      <vt:variant>
        <vt:i4>60</vt:i4>
      </vt:variant>
      <vt:variant>
        <vt:i4>0</vt:i4>
      </vt:variant>
      <vt:variant>
        <vt:i4>5</vt:i4>
      </vt:variant>
      <vt:variant>
        <vt:lpwstr>https://www.vicscreen.vic.gov.au/funding/funding-for-development/</vt:lpwstr>
      </vt:variant>
      <vt:variant>
        <vt:lpwstr>development-on-demand</vt:lpwstr>
      </vt:variant>
      <vt:variant>
        <vt:i4>1638508</vt:i4>
      </vt:variant>
      <vt:variant>
        <vt:i4>57</vt:i4>
      </vt:variant>
      <vt:variant>
        <vt:i4>0</vt:i4>
      </vt:variant>
      <vt:variant>
        <vt:i4>5</vt:i4>
      </vt:variant>
      <vt:variant>
        <vt:lpwstr>mailto:mackenzie.lush@vicscreen.vic.gov.au</vt:lpwstr>
      </vt:variant>
      <vt:variant>
        <vt:lpwstr/>
      </vt:variant>
      <vt:variant>
        <vt:i4>111</vt:i4>
      </vt:variant>
      <vt:variant>
        <vt:i4>54</vt:i4>
      </vt:variant>
      <vt:variant>
        <vt:i4>0</vt:i4>
      </vt:variant>
      <vt:variant>
        <vt:i4>5</vt:i4>
      </vt:variant>
      <vt:variant>
        <vt:lpwstr>mailto:hanna.tai@vicscreen.vic.gov.au</vt:lpwstr>
      </vt:variant>
      <vt:variant>
        <vt:lpwstr/>
      </vt:variant>
      <vt:variant>
        <vt:i4>1572977</vt:i4>
      </vt:variant>
      <vt:variant>
        <vt:i4>51</vt:i4>
      </vt:variant>
      <vt:variant>
        <vt:i4>0</vt:i4>
      </vt:variant>
      <vt:variant>
        <vt:i4>5</vt:i4>
      </vt:variant>
      <vt:variant>
        <vt:lpwstr>mailto:angie.tassakos@vicscreen.vic.gov.au</vt:lpwstr>
      </vt:variant>
      <vt:variant>
        <vt:lpwstr/>
      </vt:variant>
      <vt:variant>
        <vt:i4>2818057</vt:i4>
      </vt:variant>
      <vt:variant>
        <vt:i4>48</vt:i4>
      </vt:variant>
      <vt:variant>
        <vt:i4>0</vt:i4>
      </vt:variant>
      <vt:variant>
        <vt:i4>5</vt:i4>
      </vt:variant>
      <vt:variant>
        <vt:lpwstr>https://vicscreen.vic.gov.au/images/uploads/Funding_Programs/Resource_Documents/Budget_Guide_-_Development_program_2022-23.pdf</vt:lpwstr>
      </vt:variant>
      <vt:variant>
        <vt:lpwstr/>
      </vt:variant>
      <vt:variant>
        <vt:i4>2883624</vt:i4>
      </vt:variant>
      <vt:variant>
        <vt:i4>45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infotainment-or-light-entertainment-program</vt:lpwstr>
      </vt:variant>
      <vt:variant>
        <vt:i4>7536740</vt:i4>
      </vt:variant>
      <vt:variant>
        <vt:i4>42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online</vt:lpwstr>
      </vt:variant>
      <vt:variant>
        <vt:i4>5767180</vt:i4>
      </vt:variant>
      <vt:variant>
        <vt:i4>39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broadcaster</vt:lpwstr>
      </vt:variant>
      <vt:variant>
        <vt:i4>2687023</vt:i4>
      </vt:variant>
      <vt:variant>
        <vt:i4>36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theatrically-released</vt:lpwstr>
      </vt:variant>
      <vt:variant>
        <vt:i4>7340141</vt:i4>
      </vt:variant>
      <vt:variant>
        <vt:i4>33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narrative-fiction</vt:lpwstr>
      </vt:variant>
      <vt:variant>
        <vt:i4>4063353</vt:i4>
      </vt:variant>
      <vt:variant>
        <vt:i4>30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commissioning-platform</vt:lpwstr>
      </vt:variant>
      <vt:variant>
        <vt:i4>3866743</vt:i4>
      </vt:variant>
      <vt:variant>
        <vt:i4>27</vt:i4>
      </vt:variant>
      <vt:variant>
        <vt:i4>0</vt:i4>
      </vt:variant>
      <vt:variant>
        <vt:i4>5</vt:i4>
      </vt:variant>
      <vt:variant>
        <vt:lpwstr>https://film.smartygrants.com.au/KTPRegister2023-24</vt:lpwstr>
      </vt:variant>
      <vt:variant>
        <vt:lpwstr/>
      </vt:variant>
      <vt:variant>
        <vt:i4>4063353</vt:i4>
      </vt:variant>
      <vt:variant>
        <vt:i4>24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commissioning-platform</vt:lpwstr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victorian-or-victorian-resident</vt:lpwstr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victorian-or-victorian-resident</vt:lpwstr>
      </vt:variant>
      <vt:variant>
        <vt:i4>5832732</vt:i4>
      </vt:variant>
      <vt:variant>
        <vt:i4>15</vt:i4>
      </vt:variant>
      <vt:variant>
        <vt:i4>0</vt:i4>
      </vt:variant>
      <vt:variant>
        <vt:i4>5</vt:i4>
      </vt:variant>
      <vt:variant>
        <vt:lpwstr>https://www.vicscreen.vic.gov.au/images/uploads/Terms_of_Trade.pdf</vt:lpwstr>
      </vt:variant>
      <vt:variant>
        <vt:lpwstr/>
      </vt:variant>
      <vt:variant>
        <vt:i4>5832732</vt:i4>
      </vt:variant>
      <vt:variant>
        <vt:i4>12</vt:i4>
      </vt:variant>
      <vt:variant>
        <vt:i4>0</vt:i4>
      </vt:variant>
      <vt:variant>
        <vt:i4>5</vt:i4>
      </vt:variant>
      <vt:variant>
        <vt:lpwstr>https://www.vicscreen.vic.gov.au/images/uploads/Terms_of_Trade.pdf</vt:lpwstr>
      </vt:variant>
      <vt:variant>
        <vt:lpwstr/>
      </vt:variant>
      <vt:variant>
        <vt:i4>7864346</vt:i4>
      </vt:variant>
      <vt:variant>
        <vt:i4>9</vt:i4>
      </vt:variant>
      <vt:variant>
        <vt:i4>0</vt:i4>
      </vt:variant>
      <vt:variant>
        <vt:i4>5</vt:i4>
      </vt:variant>
      <vt:variant>
        <vt:lpwstr>https://www.vicscreen.vic.gov.au/images/uploads/Gender_and_Diversity_Statement.pdf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https://www.vicscreen.vic.gov.au/glossary</vt:lpwstr>
      </vt:variant>
      <vt:variant>
        <vt:lpwstr>online</vt:lpwstr>
      </vt:variant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documentary</vt:lpwstr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https://www.vicscreen.vic.gov.au/glossary/</vt:lpwstr>
      </vt:variant>
      <vt:variant>
        <vt:lpwstr>narrative-fiction</vt:lpwstr>
      </vt:variant>
      <vt:variant>
        <vt:i4>6422615</vt:i4>
      </vt:variant>
      <vt:variant>
        <vt:i4>6</vt:i4>
      </vt:variant>
      <vt:variant>
        <vt:i4>0</vt:i4>
      </vt:variant>
      <vt:variant>
        <vt:i4>5</vt:i4>
      </vt:variant>
      <vt:variant>
        <vt:lpwstr>mailto:contact@vicscreen.vic.gov.au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Bohan</dc:creator>
  <cp:keywords/>
  <dc:description/>
  <cp:lastModifiedBy>Alana Cuce</cp:lastModifiedBy>
  <cp:revision>8</cp:revision>
  <cp:lastPrinted>2022-01-20T06:42:00Z</cp:lastPrinted>
  <dcterms:created xsi:type="dcterms:W3CDTF">2024-06-14T03:30:00Z</dcterms:created>
  <dcterms:modified xsi:type="dcterms:W3CDTF">2024-07-19T04:10:00Z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  <property fmtid="{D5CDD505-2E9C-101B-9397-08002B2CF9AE}" pid="3" name="MediaServiceImageTags">
    <vt:lpwstr/>
  </property>
</Properties>
</file>